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03" w:rsidRPr="00B06A03" w:rsidRDefault="007B0103" w:rsidP="0038408F">
      <w:pPr>
        <w:pStyle w:val="1"/>
        <w:keepNext w:val="0"/>
        <w:tabs>
          <w:tab w:val="left" w:pos="708"/>
        </w:tabs>
        <w:ind w:left="0" w:right="2"/>
        <w:jc w:val="center"/>
        <w:rPr>
          <w:b w:val="0"/>
          <w:sz w:val="28"/>
          <w:szCs w:val="28"/>
        </w:rPr>
      </w:pPr>
      <w:r w:rsidRPr="00B06A03">
        <w:rPr>
          <w:sz w:val="28"/>
          <w:szCs w:val="28"/>
        </w:rPr>
        <w:t>ПРОТОКОЛ</w:t>
      </w:r>
    </w:p>
    <w:p w:rsidR="0008140B" w:rsidRPr="00B06A03" w:rsidRDefault="007B0103" w:rsidP="0038408F">
      <w:pPr>
        <w:pStyle w:val="1"/>
        <w:keepNext w:val="0"/>
        <w:tabs>
          <w:tab w:val="left" w:pos="708"/>
        </w:tabs>
        <w:ind w:left="0" w:right="2"/>
        <w:jc w:val="center"/>
        <w:rPr>
          <w:b w:val="0"/>
          <w:sz w:val="28"/>
          <w:szCs w:val="28"/>
        </w:rPr>
      </w:pPr>
      <w:r w:rsidRPr="00B06A03">
        <w:rPr>
          <w:sz w:val="28"/>
          <w:szCs w:val="28"/>
        </w:rPr>
        <w:t>очного заседания Наблюдательного совета</w:t>
      </w:r>
    </w:p>
    <w:p w:rsidR="00620A15" w:rsidRPr="00B06A03" w:rsidRDefault="00620A15" w:rsidP="00620A1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06A03">
        <w:rPr>
          <w:rFonts w:ascii="Times New Roman" w:hAnsi="Times New Roman"/>
          <w:b/>
          <w:spacing w:val="-2"/>
          <w:sz w:val="28"/>
          <w:szCs w:val="28"/>
        </w:rPr>
        <w:t>ГКП на ПХВ «</w:t>
      </w:r>
      <w:r w:rsidR="00080AF4">
        <w:rPr>
          <w:rFonts w:ascii="Times New Roman" w:hAnsi="Times New Roman"/>
          <w:b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b/>
          <w:sz w:val="28"/>
          <w:szCs w:val="28"/>
        </w:rPr>
        <w:t>»</w:t>
      </w:r>
    </w:p>
    <w:p w:rsidR="00620A15" w:rsidRPr="00B06A03" w:rsidRDefault="00620A15" w:rsidP="00620A15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B06A03">
        <w:rPr>
          <w:rFonts w:ascii="Times New Roman" w:hAnsi="Times New Roman"/>
          <w:b/>
          <w:sz w:val="28"/>
          <w:szCs w:val="28"/>
        </w:rPr>
        <w:t>управления общественного здоровья Туркестанской области</w:t>
      </w:r>
    </w:p>
    <w:p w:rsidR="0008140B" w:rsidRPr="00B06A03" w:rsidRDefault="0008140B" w:rsidP="0008140B">
      <w:pPr>
        <w:rPr>
          <w:sz w:val="28"/>
          <w:szCs w:val="28"/>
        </w:rPr>
      </w:pPr>
    </w:p>
    <w:p w:rsidR="0008140B" w:rsidRPr="00B06A03" w:rsidRDefault="00080AF4" w:rsidP="00545165">
      <w:pPr>
        <w:tabs>
          <w:tab w:val="left" w:pos="4253"/>
          <w:tab w:val="left" w:pos="6946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>г. Сарыагаш</w:t>
      </w:r>
      <w:r w:rsidR="001F729F" w:rsidRPr="00B06A03">
        <w:rPr>
          <w:sz w:val="28"/>
          <w:szCs w:val="28"/>
        </w:rPr>
        <w:tab/>
        <w:t>№</w:t>
      </w:r>
      <w:r w:rsidR="005D598C" w:rsidRPr="00B06A03">
        <w:rPr>
          <w:sz w:val="28"/>
          <w:szCs w:val="28"/>
          <w:highlight w:val="yellow"/>
          <w:lang w:val="kk-KZ"/>
        </w:rPr>
        <w:t>0</w:t>
      </w:r>
      <w:r w:rsidR="00545165" w:rsidRPr="00B06A03">
        <w:rPr>
          <w:sz w:val="28"/>
          <w:szCs w:val="28"/>
          <w:highlight w:val="yellow"/>
          <w:lang w:val="kk-KZ"/>
        </w:rPr>
        <w:t>2</w:t>
      </w:r>
      <w:r w:rsidR="005D598C" w:rsidRPr="00B06A03">
        <w:rPr>
          <w:sz w:val="28"/>
          <w:szCs w:val="28"/>
          <w:lang w:val="kk-KZ"/>
        </w:rPr>
        <w:t>/19</w:t>
      </w:r>
      <w:r w:rsidR="003077BF">
        <w:rPr>
          <w:sz w:val="28"/>
          <w:szCs w:val="28"/>
        </w:rPr>
        <w:t xml:space="preserve">             </w:t>
      </w:r>
      <w:r w:rsidR="00545165" w:rsidRPr="00EE0813">
        <w:rPr>
          <w:sz w:val="28"/>
          <w:szCs w:val="28"/>
          <w:highlight w:val="yellow"/>
          <w:lang w:val="kk-KZ"/>
        </w:rPr>
        <w:t>_</w:t>
      </w:r>
      <w:r w:rsidR="003077BF">
        <w:rPr>
          <w:sz w:val="28"/>
          <w:szCs w:val="28"/>
          <w:highlight w:val="yellow"/>
          <w:lang w:val="kk-KZ"/>
        </w:rPr>
        <w:t>14</w:t>
      </w:r>
      <w:r w:rsidR="00545165" w:rsidRPr="00EE0813">
        <w:rPr>
          <w:sz w:val="28"/>
          <w:szCs w:val="28"/>
          <w:highlight w:val="yellow"/>
          <w:lang w:val="kk-KZ"/>
        </w:rPr>
        <w:t>__</w:t>
      </w:r>
      <w:bookmarkStart w:id="0" w:name="_GoBack"/>
      <w:bookmarkEnd w:id="0"/>
      <w:r w:rsidR="00545165" w:rsidRPr="00B06A03">
        <w:rPr>
          <w:sz w:val="28"/>
          <w:szCs w:val="28"/>
          <w:lang w:val="kk-KZ"/>
        </w:rPr>
        <w:t xml:space="preserve"> августа</w:t>
      </w:r>
      <w:r w:rsidR="0008140B" w:rsidRPr="00B06A03">
        <w:rPr>
          <w:sz w:val="28"/>
          <w:szCs w:val="28"/>
        </w:rPr>
        <w:t xml:space="preserve"> 2019 года</w:t>
      </w:r>
    </w:p>
    <w:p w:rsidR="0008140B" w:rsidRPr="00B06A03" w:rsidRDefault="0008140B" w:rsidP="0008140B">
      <w:pPr>
        <w:rPr>
          <w:sz w:val="28"/>
          <w:szCs w:val="28"/>
        </w:rPr>
      </w:pPr>
    </w:p>
    <w:p w:rsidR="0008140B" w:rsidRPr="00B06A03" w:rsidRDefault="007B0103" w:rsidP="00620A1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6A03">
        <w:rPr>
          <w:b/>
          <w:sz w:val="28"/>
          <w:szCs w:val="28"/>
        </w:rPr>
        <w:t>Место нахождения</w:t>
      </w:r>
      <w:r w:rsidR="00080AF4">
        <w:rPr>
          <w:b/>
          <w:sz w:val="28"/>
          <w:szCs w:val="28"/>
        </w:rPr>
        <w:t xml:space="preserve"> </w:t>
      </w:r>
      <w:r w:rsidR="00620A15" w:rsidRPr="00B06A03">
        <w:rPr>
          <w:b/>
          <w:spacing w:val="-2"/>
          <w:sz w:val="28"/>
          <w:szCs w:val="28"/>
        </w:rPr>
        <w:t>ГКП на ПХВ «</w:t>
      </w:r>
      <w:r w:rsidR="00080AF4">
        <w:rPr>
          <w:b/>
          <w:spacing w:val="-2"/>
          <w:sz w:val="28"/>
          <w:szCs w:val="28"/>
        </w:rPr>
        <w:t>Сарыагашского ЦРБ»</w:t>
      </w:r>
      <w:r w:rsidR="00620A15" w:rsidRPr="00B06A03">
        <w:rPr>
          <w:b/>
          <w:spacing w:val="-2"/>
          <w:sz w:val="28"/>
          <w:szCs w:val="28"/>
        </w:rPr>
        <w:t xml:space="preserve"> управления общественного здоровья Туркестанской области</w:t>
      </w:r>
      <w:r w:rsidR="00054936" w:rsidRPr="00B06A03">
        <w:rPr>
          <w:b/>
          <w:sz w:val="28"/>
          <w:szCs w:val="28"/>
        </w:rPr>
        <w:t>(далее – Предприятие)</w:t>
      </w:r>
      <w:r w:rsidRPr="00B06A03">
        <w:rPr>
          <w:b/>
          <w:sz w:val="28"/>
          <w:szCs w:val="28"/>
        </w:rPr>
        <w:t>:</w:t>
      </w:r>
      <w:r w:rsidR="00080AF4">
        <w:rPr>
          <w:b/>
          <w:sz w:val="28"/>
          <w:szCs w:val="28"/>
        </w:rPr>
        <w:t xml:space="preserve"> </w:t>
      </w:r>
      <w:r w:rsidR="00620A15" w:rsidRPr="00B06A03">
        <w:rPr>
          <w:sz w:val="28"/>
          <w:szCs w:val="28"/>
          <w:lang w:val="kk-KZ"/>
        </w:rPr>
        <w:t>г</w:t>
      </w:r>
      <w:r w:rsidR="00080AF4">
        <w:rPr>
          <w:sz w:val="28"/>
          <w:szCs w:val="28"/>
          <w:lang w:val="kk-KZ"/>
        </w:rPr>
        <w:t>ород Сарыагаш</w:t>
      </w:r>
      <w:r w:rsidR="00620A15" w:rsidRPr="00B06A03">
        <w:rPr>
          <w:sz w:val="28"/>
          <w:szCs w:val="28"/>
          <w:lang w:val="kk-KZ"/>
        </w:rPr>
        <w:t>, ул.</w:t>
      </w:r>
      <w:r w:rsidR="00080AF4">
        <w:rPr>
          <w:sz w:val="28"/>
          <w:szCs w:val="28"/>
          <w:lang w:val="kk-KZ"/>
        </w:rPr>
        <w:t>Исмаилова</w:t>
      </w:r>
      <w:r w:rsidR="00620A15" w:rsidRPr="00B06A03">
        <w:rPr>
          <w:sz w:val="28"/>
          <w:szCs w:val="28"/>
          <w:lang w:val="kk-KZ"/>
        </w:rPr>
        <w:t xml:space="preserve">, </w:t>
      </w:r>
      <w:r w:rsidR="00545165" w:rsidRPr="00B06A03">
        <w:rPr>
          <w:sz w:val="28"/>
          <w:szCs w:val="28"/>
          <w:lang w:val="kk-KZ"/>
        </w:rPr>
        <w:t>дом/</w:t>
      </w:r>
      <w:r w:rsidR="00620A15" w:rsidRPr="00B06A03">
        <w:rPr>
          <w:sz w:val="28"/>
          <w:szCs w:val="28"/>
          <w:lang w:val="kk-KZ"/>
        </w:rPr>
        <w:t>здание</w:t>
      </w:r>
      <w:r w:rsidR="00080AF4">
        <w:rPr>
          <w:sz w:val="28"/>
          <w:szCs w:val="28"/>
          <w:lang w:val="kk-KZ"/>
        </w:rPr>
        <w:t xml:space="preserve"> 115а.</w:t>
      </w:r>
    </w:p>
    <w:p w:rsidR="007B0103" w:rsidRPr="00080AF4" w:rsidRDefault="005D598C" w:rsidP="00080A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6A03">
        <w:rPr>
          <w:b/>
          <w:sz w:val="28"/>
          <w:szCs w:val="28"/>
        </w:rPr>
        <w:t>Место проведения заседания и в</w:t>
      </w:r>
      <w:r w:rsidR="007B0103" w:rsidRPr="00B06A03">
        <w:rPr>
          <w:b/>
          <w:sz w:val="28"/>
          <w:szCs w:val="28"/>
        </w:rPr>
        <w:t>ремя открытия</w:t>
      </w:r>
      <w:r w:rsidR="00944D0B" w:rsidRPr="00B06A03">
        <w:rPr>
          <w:b/>
          <w:sz w:val="28"/>
          <w:szCs w:val="28"/>
        </w:rPr>
        <w:t>:</w:t>
      </w:r>
      <w:r w:rsidR="00080AF4" w:rsidRPr="00080AF4">
        <w:rPr>
          <w:sz w:val="28"/>
          <w:szCs w:val="28"/>
          <w:lang w:val="kk-KZ"/>
        </w:rPr>
        <w:t xml:space="preserve"> </w:t>
      </w:r>
      <w:r w:rsidR="00080AF4" w:rsidRPr="00B06A03">
        <w:rPr>
          <w:sz w:val="28"/>
          <w:szCs w:val="28"/>
          <w:lang w:val="kk-KZ"/>
        </w:rPr>
        <w:t>г</w:t>
      </w:r>
      <w:r w:rsidR="00080AF4">
        <w:rPr>
          <w:sz w:val="28"/>
          <w:szCs w:val="28"/>
          <w:lang w:val="kk-KZ"/>
        </w:rPr>
        <w:t>ород Сарыагаш</w:t>
      </w:r>
      <w:r w:rsidR="00080AF4" w:rsidRPr="00B06A03">
        <w:rPr>
          <w:sz w:val="28"/>
          <w:szCs w:val="28"/>
          <w:lang w:val="kk-KZ"/>
        </w:rPr>
        <w:t>, ул.</w:t>
      </w:r>
      <w:r w:rsidR="00080AF4">
        <w:rPr>
          <w:sz w:val="28"/>
          <w:szCs w:val="28"/>
          <w:lang w:val="kk-KZ"/>
        </w:rPr>
        <w:t>Исмаилова</w:t>
      </w:r>
      <w:r w:rsidR="00080AF4" w:rsidRPr="00B06A03">
        <w:rPr>
          <w:sz w:val="28"/>
          <w:szCs w:val="28"/>
          <w:lang w:val="kk-KZ"/>
        </w:rPr>
        <w:t>, дом/здание</w:t>
      </w:r>
      <w:r w:rsidR="00080AF4">
        <w:rPr>
          <w:sz w:val="28"/>
          <w:szCs w:val="28"/>
          <w:lang w:val="kk-KZ"/>
        </w:rPr>
        <w:t xml:space="preserve"> 115а.</w:t>
      </w:r>
      <w:r w:rsidR="00080AF4">
        <w:rPr>
          <w:sz w:val="28"/>
          <w:szCs w:val="28"/>
        </w:rPr>
        <w:t xml:space="preserve"> 1</w:t>
      </w:r>
      <w:r w:rsidR="00620A15" w:rsidRPr="00B06A03">
        <w:rPr>
          <w:sz w:val="28"/>
          <w:szCs w:val="28"/>
          <w:lang w:val="kk-KZ"/>
        </w:rPr>
        <w:t>этаж, конференц-зал</w:t>
      </w:r>
      <w:r w:rsidRPr="00B06A03">
        <w:rPr>
          <w:sz w:val="28"/>
          <w:szCs w:val="28"/>
          <w:lang w:val="kk-KZ"/>
        </w:rPr>
        <w:t xml:space="preserve">, </w:t>
      </w:r>
      <w:r w:rsidR="003077BF">
        <w:rPr>
          <w:sz w:val="28"/>
          <w:szCs w:val="28"/>
          <w:lang w:val="kk-KZ"/>
        </w:rPr>
        <w:t>15</w:t>
      </w:r>
      <w:r w:rsidRPr="00B06A03">
        <w:rPr>
          <w:sz w:val="28"/>
          <w:szCs w:val="28"/>
          <w:highlight w:val="yellow"/>
          <w:lang w:val="kk-KZ"/>
        </w:rPr>
        <w:t>:00</w:t>
      </w:r>
      <w:r w:rsidR="00802B86" w:rsidRPr="00B06A03">
        <w:rPr>
          <w:sz w:val="28"/>
          <w:szCs w:val="28"/>
          <w:lang w:val="kk-KZ"/>
        </w:rPr>
        <w:t xml:space="preserve"> часов</w:t>
      </w:r>
      <w:r w:rsidR="00944D0B" w:rsidRPr="00B06A03">
        <w:rPr>
          <w:sz w:val="28"/>
          <w:szCs w:val="28"/>
          <w:lang w:val="kk-KZ"/>
        </w:rPr>
        <w:t>.</w:t>
      </w:r>
    </w:p>
    <w:p w:rsidR="00366F80" w:rsidRPr="00B06A03" w:rsidRDefault="00366F80" w:rsidP="00366F80">
      <w:pPr>
        <w:jc w:val="both"/>
        <w:rPr>
          <w:sz w:val="28"/>
          <w:szCs w:val="28"/>
          <w:lang w:val="kk-KZ"/>
        </w:rPr>
      </w:pPr>
    </w:p>
    <w:p w:rsidR="00080AF4" w:rsidRPr="00080AF4" w:rsidRDefault="007B0103" w:rsidP="00080AF4">
      <w:pPr>
        <w:pStyle w:val="ad"/>
        <w:rPr>
          <w:rFonts w:ascii="Times New Roman" w:hAnsi="Times New Roman"/>
          <w:sz w:val="28"/>
          <w:szCs w:val="28"/>
        </w:rPr>
      </w:pPr>
      <w:r w:rsidRPr="00080AF4">
        <w:rPr>
          <w:rFonts w:ascii="Times New Roman" w:hAnsi="Times New Roman"/>
          <w:sz w:val="28"/>
          <w:szCs w:val="28"/>
        </w:rPr>
        <w:t>Присутствовали члены Наблюдательного совета</w:t>
      </w:r>
      <w:r w:rsidR="00526CF5">
        <w:rPr>
          <w:rFonts w:ascii="Times New Roman" w:hAnsi="Times New Roman"/>
          <w:sz w:val="28"/>
          <w:szCs w:val="28"/>
        </w:rPr>
        <w:t xml:space="preserve"> </w:t>
      </w:r>
      <w:r w:rsidR="00054936" w:rsidRPr="00080AF4">
        <w:rPr>
          <w:rFonts w:ascii="Times New Roman" w:hAnsi="Times New Roman"/>
          <w:spacing w:val="-2"/>
          <w:sz w:val="28"/>
          <w:szCs w:val="28"/>
        </w:rPr>
        <w:t>Предприяти</w:t>
      </w:r>
      <w:r w:rsidR="005D598C" w:rsidRPr="00080AF4">
        <w:rPr>
          <w:rFonts w:ascii="Times New Roman" w:hAnsi="Times New Roman"/>
          <w:spacing w:val="-2"/>
          <w:sz w:val="28"/>
          <w:szCs w:val="28"/>
        </w:rPr>
        <w:t>я</w:t>
      </w:r>
      <w:r w:rsidR="00054936" w:rsidRPr="00080AF4">
        <w:rPr>
          <w:rFonts w:ascii="Times New Roman" w:hAnsi="Times New Roman"/>
          <w:sz w:val="28"/>
          <w:szCs w:val="28"/>
        </w:rPr>
        <w:t xml:space="preserve"> (далее – Наблюдательный совет)</w:t>
      </w:r>
      <w:r w:rsidRPr="00080AF4">
        <w:rPr>
          <w:rFonts w:ascii="Times New Roman" w:hAnsi="Times New Roman"/>
          <w:sz w:val="28"/>
          <w:szCs w:val="28"/>
        </w:rPr>
        <w:t>:</w:t>
      </w:r>
      <w:r w:rsidR="00080AF4" w:rsidRPr="00080AF4">
        <w:rPr>
          <w:rFonts w:ascii="Times New Roman" w:hAnsi="Times New Roman"/>
          <w:sz w:val="28"/>
          <w:szCs w:val="28"/>
        </w:rPr>
        <w:t xml:space="preserve"> </w:t>
      </w:r>
      <w:r w:rsidR="00080AF4" w:rsidRPr="00080AF4">
        <w:rPr>
          <w:rFonts w:ascii="Times New Roman" w:hAnsi="Times New Roman"/>
          <w:spacing w:val="-2"/>
          <w:sz w:val="28"/>
          <w:szCs w:val="28"/>
        </w:rPr>
        <w:t>ГКП на ПХВ «Сарыагашского ЦРБ</w:t>
      </w:r>
      <w:r w:rsidR="00080AF4" w:rsidRPr="00080AF4">
        <w:rPr>
          <w:rFonts w:ascii="Times New Roman" w:hAnsi="Times New Roman"/>
          <w:sz w:val="28"/>
          <w:szCs w:val="28"/>
        </w:rPr>
        <w:t>»</w:t>
      </w:r>
    </w:p>
    <w:p w:rsidR="006E0726" w:rsidRDefault="006E0726" w:rsidP="00080AF4">
      <w:pPr>
        <w:tabs>
          <w:tab w:val="left" w:pos="993"/>
        </w:tabs>
        <w:jc w:val="both"/>
        <w:rPr>
          <w:snapToGrid w:val="0"/>
          <w:sz w:val="28"/>
          <w:szCs w:val="28"/>
          <w:lang w:val="kk-KZ"/>
        </w:rPr>
      </w:pPr>
      <w:r w:rsidRPr="00B06A03">
        <w:rPr>
          <w:sz w:val="28"/>
          <w:szCs w:val="28"/>
          <w:lang w:val="kk-KZ"/>
        </w:rPr>
        <w:t xml:space="preserve">Управления </w:t>
      </w:r>
      <w:r w:rsidR="00406B67" w:rsidRPr="00B06A03">
        <w:rPr>
          <w:sz w:val="28"/>
          <w:szCs w:val="28"/>
          <w:lang w:val="kk-KZ"/>
        </w:rPr>
        <w:t>общественного здоровья</w:t>
      </w:r>
      <w:r w:rsidRPr="00B06A03">
        <w:rPr>
          <w:snapToGrid w:val="0"/>
          <w:sz w:val="28"/>
          <w:szCs w:val="28"/>
          <w:lang w:val="kk-KZ"/>
        </w:rPr>
        <w:t xml:space="preserve"> Туркестанской области;</w:t>
      </w:r>
    </w:p>
    <w:p w:rsidR="002B05CF" w:rsidRPr="00B06A03" w:rsidRDefault="002B05CF" w:rsidP="00080AF4">
      <w:p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napToGrid w:val="0"/>
          <w:sz w:val="28"/>
          <w:szCs w:val="28"/>
          <w:lang w:val="kk-KZ"/>
        </w:rPr>
        <w:t xml:space="preserve">          Ташев И.А. – председатель наблюдательного совета</w:t>
      </w:r>
      <w:r w:rsidR="00526CF5">
        <w:rPr>
          <w:snapToGrid w:val="0"/>
          <w:sz w:val="28"/>
          <w:szCs w:val="28"/>
          <w:lang w:val="kk-KZ"/>
        </w:rPr>
        <w:t>.</w:t>
      </w:r>
    </w:p>
    <w:p w:rsidR="00366F80" w:rsidRDefault="002B05CF" w:rsidP="00366F80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>
        <w:rPr>
          <w:snapToGrid w:val="0"/>
          <w:lang w:val="kk-KZ"/>
        </w:rPr>
        <w:t xml:space="preserve"> Мирзалиев Б.И.</w:t>
      </w:r>
      <w:r w:rsidR="00545165" w:rsidRPr="00B06A03">
        <w:rPr>
          <w:snapToGrid w:val="0"/>
          <w:lang w:val="kk-KZ"/>
        </w:rPr>
        <w:t xml:space="preserve"> – </w:t>
      </w:r>
      <w:r w:rsidR="00366F80" w:rsidRPr="00B06A03">
        <w:rPr>
          <w:snapToGrid w:val="0"/>
          <w:lang w:val="kk-KZ"/>
        </w:rPr>
        <w:t xml:space="preserve">Главный врач </w:t>
      </w:r>
      <w:r w:rsidR="00366F80" w:rsidRPr="00B06A03">
        <w:t>Предприятия</w:t>
      </w:r>
      <w:r w:rsidR="00366F80" w:rsidRPr="00B06A03">
        <w:rPr>
          <w:snapToGrid w:val="0"/>
        </w:rPr>
        <w:t>.</w:t>
      </w:r>
    </w:p>
    <w:p w:rsidR="002B05CF" w:rsidRDefault="002B05CF" w:rsidP="00366F80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 Жакаев Е.А.- представитель УЗ, член наблюдательного совета.</w:t>
      </w:r>
    </w:p>
    <w:p w:rsidR="002B05CF" w:rsidRDefault="002B05CF" w:rsidP="00366F80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 Ахылбеков А.Т.- член наблюдательного совета.</w:t>
      </w:r>
    </w:p>
    <w:p w:rsidR="002B05CF" w:rsidRDefault="002B05CF" w:rsidP="002B05CF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>
        <w:rPr>
          <w:snapToGrid w:val="0"/>
        </w:rPr>
        <w:t xml:space="preserve"> Елшибаев Г.К. - член наблюдательного совета.</w:t>
      </w:r>
    </w:p>
    <w:p w:rsidR="00366F80" w:rsidRPr="00B06A03" w:rsidRDefault="00366F80" w:rsidP="00366F80">
      <w:pPr>
        <w:pStyle w:val="a3"/>
        <w:tabs>
          <w:tab w:val="left" w:pos="993"/>
        </w:tabs>
        <w:jc w:val="both"/>
        <w:rPr>
          <w:lang w:val="kk-KZ"/>
        </w:rPr>
      </w:pPr>
    </w:p>
    <w:p w:rsidR="007B0103" w:rsidRPr="00B06A03" w:rsidRDefault="007B0103" w:rsidP="0038408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06A03">
        <w:rPr>
          <w:b/>
          <w:sz w:val="28"/>
          <w:szCs w:val="28"/>
        </w:rPr>
        <w:t xml:space="preserve">Информация о кворуме: </w:t>
      </w:r>
      <w:r w:rsidR="00054936" w:rsidRPr="00B06A03">
        <w:rPr>
          <w:sz w:val="28"/>
          <w:szCs w:val="28"/>
        </w:rPr>
        <w:t xml:space="preserve">кворум </w:t>
      </w:r>
      <w:r w:rsidR="0008140B" w:rsidRPr="00B06A03">
        <w:rPr>
          <w:sz w:val="28"/>
          <w:szCs w:val="28"/>
        </w:rPr>
        <w:t>для принятия решения имеется</w:t>
      </w:r>
      <w:r w:rsidRPr="00B06A03">
        <w:rPr>
          <w:i/>
          <w:sz w:val="28"/>
          <w:szCs w:val="28"/>
        </w:rPr>
        <w:t>.</w:t>
      </w:r>
    </w:p>
    <w:p w:rsidR="00366F80" w:rsidRPr="00B06A03" w:rsidRDefault="00366F80" w:rsidP="00366F80">
      <w:pPr>
        <w:tabs>
          <w:tab w:val="left" w:pos="993"/>
        </w:tabs>
        <w:jc w:val="both"/>
        <w:rPr>
          <w:sz w:val="28"/>
          <w:szCs w:val="28"/>
        </w:rPr>
      </w:pPr>
    </w:p>
    <w:p w:rsidR="00054936" w:rsidRPr="00B06A03" w:rsidRDefault="007B0103" w:rsidP="0038408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B06A03">
        <w:rPr>
          <w:b/>
          <w:sz w:val="28"/>
          <w:szCs w:val="28"/>
        </w:rPr>
        <w:t>Се</w:t>
      </w:r>
      <w:r w:rsidR="00054936" w:rsidRPr="00B06A03">
        <w:rPr>
          <w:b/>
          <w:sz w:val="28"/>
          <w:szCs w:val="28"/>
        </w:rPr>
        <w:t>кретарь Наблюдательно</w:t>
      </w:r>
      <w:r w:rsidR="00804724" w:rsidRPr="00B06A03">
        <w:rPr>
          <w:b/>
          <w:sz w:val="28"/>
          <w:szCs w:val="28"/>
        </w:rPr>
        <w:t xml:space="preserve">го совета: </w:t>
      </w:r>
      <w:r w:rsidR="00E73E0C" w:rsidRPr="00B06A03">
        <w:rPr>
          <w:sz w:val="28"/>
          <w:szCs w:val="28"/>
        </w:rPr>
        <w:t>юри</w:t>
      </w:r>
      <w:r w:rsidR="00366F80" w:rsidRPr="00B06A03">
        <w:rPr>
          <w:sz w:val="28"/>
          <w:szCs w:val="28"/>
          <w:lang w:val="kk-KZ"/>
        </w:rPr>
        <w:t>сконсульт Предприятия</w:t>
      </w:r>
      <w:r w:rsidR="00080AF4">
        <w:rPr>
          <w:sz w:val="28"/>
          <w:szCs w:val="28"/>
          <w:lang w:val="kk-KZ"/>
        </w:rPr>
        <w:t xml:space="preserve"> Амантаев Е.С.</w:t>
      </w:r>
    </w:p>
    <w:p w:rsidR="00545165" w:rsidRPr="00B06A03" w:rsidRDefault="00545165" w:rsidP="00B06A03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545165" w:rsidRPr="00B06A03" w:rsidRDefault="00545165" w:rsidP="0038408F">
      <w:pPr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  <w:r w:rsidRPr="00B06A03">
        <w:rPr>
          <w:b/>
          <w:sz w:val="28"/>
          <w:szCs w:val="28"/>
          <w:lang w:val="kk-KZ"/>
        </w:rPr>
        <w:t>Приглашенные лица:</w:t>
      </w:r>
    </w:p>
    <w:p w:rsidR="00366F80" w:rsidRDefault="00526CF5" w:rsidP="00366F80">
      <w:pPr>
        <w:tabs>
          <w:tab w:val="left" w:pos="993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Низамова Г.О. – зам.главврача по экономике.</w:t>
      </w:r>
    </w:p>
    <w:p w:rsidR="00526CF5" w:rsidRPr="00B06A03" w:rsidRDefault="00526CF5" w:rsidP="00366F80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7B0103" w:rsidRPr="00B06A03" w:rsidRDefault="007B0103" w:rsidP="00366F80">
      <w:pPr>
        <w:tabs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B06A03">
        <w:rPr>
          <w:b/>
          <w:snapToGrid w:val="0"/>
          <w:sz w:val="28"/>
          <w:szCs w:val="28"/>
        </w:rPr>
        <w:t>ПОВЕСТКА ДНЯ:</w:t>
      </w:r>
    </w:p>
    <w:p w:rsidR="00545165" w:rsidRPr="00B06A03" w:rsidRDefault="00545165" w:rsidP="00545165">
      <w:pPr>
        <w:pStyle w:val="a5"/>
        <w:numPr>
          <w:ilvl w:val="0"/>
          <w:numId w:val="4"/>
        </w:numPr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06A03">
        <w:rPr>
          <w:rFonts w:ascii="Times New Roman" w:hAnsi="Times New Roman"/>
          <w:sz w:val="28"/>
          <w:szCs w:val="28"/>
        </w:rPr>
        <w:t>Об утверждении Положения о секретаре Наблюдательного совета</w:t>
      </w:r>
      <w:r w:rsidRPr="00B06A03">
        <w:rPr>
          <w:rFonts w:ascii="Times New Roman" w:hAnsi="Times New Roman"/>
          <w:sz w:val="28"/>
          <w:szCs w:val="28"/>
        </w:rPr>
        <w:br/>
      </w:r>
      <w:r w:rsidRPr="00B06A03">
        <w:rPr>
          <w:rFonts w:ascii="Times New Roman" w:hAnsi="Times New Roman"/>
          <w:spacing w:val="-2"/>
          <w:sz w:val="28"/>
          <w:szCs w:val="28"/>
        </w:rPr>
        <w:t>ГКП на ПХВ «</w:t>
      </w:r>
      <w:r w:rsidR="00080AF4" w:rsidRPr="00080AF4">
        <w:rPr>
          <w:rFonts w:ascii="Times New Roman" w:hAnsi="Times New Roman"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spacing w:val="-2"/>
          <w:sz w:val="28"/>
          <w:szCs w:val="28"/>
        </w:rPr>
        <w:t>» управления общественного здоровья Туркестанской области</w:t>
      </w:r>
      <w:r w:rsidRPr="00B06A03">
        <w:rPr>
          <w:rFonts w:ascii="Times New Roman" w:hAnsi="Times New Roman"/>
          <w:sz w:val="28"/>
          <w:szCs w:val="28"/>
        </w:rPr>
        <w:t>.</w:t>
      </w:r>
    </w:p>
    <w:p w:rsidR="00545165" w:rsidRPr="00B06A03" w:rsidRDefault="00545165" w:rsidP="00545165">
      <w:pPr>
        <w:pStyle w:val="a5"/>
        <w:numPr>
          <w:ilvl w:val="0"/>
          <w:numId w:val="4"/>
        </w:numPr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06A03">
        <w:rPr>
          <w:rFonts w:ascii="Times New Roman" w:hAnsi="Times New Roman"/>
          <w:sz w:val="28"/>
          <w:szCs w:val="28"/>
        </w:rPr>
        <w:t xml:space="preserve">Об утверждении Политики по урегулированию корпоративных конфликтов и конфликта интересов </w:t>
      </w:r>
      <w:r w:rsidRPr="00B06A03">
        <w:rPr>
          <w:rFonts w:ascii="Times New Roman" w:hAnsi="Times New Roman"/>
          <w:spacing w:val="-2"/>
          <w:sz w:val="28"/>
          <w:szCs w:val="28"/>
        </w:rPr>
        <w:t>ГКП на ПХВ «</w:t>
      </w:r>
      <w:r w:rsidR="00080AF4" w:rsidRPr="00080AF4">
        <w:rPr>
          <w:rFonts w:ascii="Times New Roman" w:hAnsi="Times New Roman"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spacing w:val="-2"/>
          <w:sz w:val="28"/>
          <w:szCs w:val="28"/>
        </w:rPr>
        <w:t>» управления общественного здоровья Туркестанской области</w:t>
      </w:r>
      <w:r w:rsidRPr="00B06A03">
        <w:rPr>
          <w:rFonts w:ascii="Times New Roman" w:hAnsi="Times New Roman"/>
          <w:sz w:val="28"/>
          <w:szCs w:val="28"/>
        </w:rPr>
        <w:t>.</w:t>
      </w:r>
    </w:p>
    <w:p w:rsidR="00545165" w:rsidRDefault="00545165" w:rsidP="00545165">
      <w:pPr>
        <w:pStyle w:val="a5"/>
        <w:numPr>
          <w:ilvl w:val="0"/>
          <w:numId w:val="4"/>
        </w:numPr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B06A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Плана работы </w:t>
      </w:r>
      <w:r w:rsidRPr="00B06A03">
        <w:rPr>
          <w:rFonts w:ascii="Times New Roman" w:hAnsi="Times New Roman"/>
          <w:sz w:val="28"/>
          <w:szCs w:val="28"/>
        </w:rPr>
        <w:t xml:space="preserve">Наблюдательного совета </w:t>
      </w:r>
      <w:r w:rsidRPr="00B06A03">
        <w:rPr>
          <w:rFonts w:ascii="Times New Roman" w:hAnsi="Times New Roman"/>
          <w:spacing w:val="-2"/>
          <w:sz w:val="28"/>
          <w:szCs w:val="28"/>
        </w:rPr>
        <w:t>ГКП на ПХВ «</w:t>
      </w:r>
      <w:r w:rsidR="00080AF4" w:rsidRPr="00080AF4">
        <w:rPr>
          <w:rFonts w:ascii="Times New Roman" w:hAnsi="Times New Roman"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spacing w:val="-2"/>
          <w:sz w:val="28"/>
          <w:szCs w:val="28"/>
        </w:rPr>
        <w:t>» управления общественного здоровья Туркестанской области</w:t>
      </w:r>
      <w:r w:rsidRPr="00B06A03">
        <w:rPr>
          <w:rFonts w:ascii="Times New Roman" w:hAnsi="Times New Roman"/>
          <w:spacing w:val="-2"/>
          <w:sz w:val="28"/>
          <w:szCs w:val="28"/>
        </w:rPr>
        <w:br/>
      </w:r>
      <w:r w:rsidRPr="00B06A03">
        <w:rPr>
          <w:rFonts w:ascii="Times New Roman" w:hAnsi="Times New Roman"/>
          <w:sz w:val="28"/>
          <w:szCs w:val="28"/>
        </w:rPr>
        <w:t>на 2 полугодие 2019 года.</w:t>
      </w:r>
    </w:p>
    <w:p w:rsidR="003B5048" w:rsidRPr="00A20F33" w:rsidRDefault="003B5048" w:rsidP="003B5048">
      <w:pPr>
        <w:pStyle w:val="a5"/>
        <w:numPr>
          <w:ilvl w:val="0"/>
          <w:numId w:val="4"/>
        </w:numPr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исполнения плана развития предприятия за первое полугодие и 2018 год. Отчет начальника планого отдела перед членами НС.</w:t>
      </w:r>
    </w:p>
    <w:p w:rsidR="003B5048" w:rsidRPr="00B06A03" w:rsidRDefault="003B5048" w:rsidP="003B5048">
      <w:pPr>
        <w:pStyle w:val="a5"/>
        <w:tabs>
          <w:tab w:val="left" w:pos="993"/>
          <w:tab w:val="left" w:pos="1843"/>
        </w:tabs>
        <w:spacing w:line="240" w:lineRule="auto"/>
        <w:ind w:left="709"/>
        <w:contextualSpacing w:val="0"/>
        <w:rPr>
          <w:rFonts w:ascii="Times New Roman" w:hAnsi="Times New Roman"/>
          <w:sz w:val="28"/>
          <w:szCs w:val="28"/>
        </w:rPr>
      </w:pPr>
    </w:p>
    <w:p w:rsidR="00366F80" w:rsidRPr="00B06A03" w:rsidRDefault="00366F80" w:rsidP="00366F80">
      <w:pPr>
        <w:tabs>
          <w:tab w:val="left" w:pos="993"/>
          <w:tab w:val="left" w:pos="1134"/>
        </w:tabs>
        <w:rPr>
          <w:sz w:val="28"/>
          <w:szCs w:val="28"/>
        </w:rPr>
      </w:pPr>
    </w:p>
    <w:p w:rsidR="007B0103" w:rsidRPr="00B06A03" w:rsidRDefault="007B0103" w:rsidP="00366F80">
      <w:pPr>
        <w:tabs>
          <w:tab w:val="left" w:pos="900"/>
          <w:tab w:val="left" w:pos="993"/>
        </w:tabs>
        <w:ind w:firstLine="709"/>
        <w:jc w:val="both"/>
        <w:rPr>
          <w:snapToGrid w:val="0"/>
          <w:sz w:val="28"/>
          <w:szCs w:val="28"/>
        </w:rPr>
      </w:pPr>
      <w:r w:rsidRPr="00B06A03">
        <w:rPr>
          <w:snapToGrid w:val="0"/>
          <w:sz w:val="28"/>
          <w:szCs w:val="28"/>
        </w:rPr>
        <w:lastRenderedPageBreak/>
        <w:t xml:space="preserve">Наблюдательный совет, рассмотрев повестку дня, </w:t>
      </w:r>
      <w:r w:rsidR="0008140B" w:rsidRPr="00B06A03">
        <w:rPr>
          <w:b/>
          <w:snapToGrid w:val="0"/>
          <w:sz w:val="28"/>
          <w:szCs w:val="28"/>
        </w:rPr>
        <w:t>РЕШИЛ:</w:t>
      </w:r>
    </w:p>
    <w:p w:rsidR="007B0103" w:rsidRPr="00B06A03" w:rsidRDefault="0008140B" w:rsidP="00366F80">
      <w:pPr>
        <w:pStyle w:val="a3"/>
        <w:tabs>
          <w:tab w:val="left" w:pos="567"/>
          <w:tab w:val="left" w:pos="993"/>
        </w:tabs>
        <w:ind w:firstLine="709"/>
        <w:jc w:val="both"/>
      </w:pPr>
      <w:r w:rsidRPr="00B06A03">
        <w:t>У</w:t>
      </w:r>
      <w:r w:rsidR="00D0746F" w:rsidRPr="00B06A03">
        <w:t xml:space="preserve">твердить повестку дня </w:t>
      </w:r>
      <w:r w:rsidR="00735C35" w:rsidRPr="00B06A03">
        <w:t>текущего заседания Наблюдательного совета</w:t>
      </w:r>
      <w:r w:rsidR="003B5048">
        <w:t xml:space="preserve"> </w:t>
      </w:r>
      <w:r w:rsidR="008C4967" w:rsidRPr="00B06A03">
        <w:rPr>
          <w:spacing w:val="-2"/>
        </w:rPr>
        <w:t>ГКП на ПХВ«</w:t>
      </w:r>
      <w:r w:rsidR="003B5048" w:rsidRPr="00080AF4">
        <w:rPr>
          <w:spacing w:val="-2"/>
        </w:rPr>
        <w:t>Сарыагашского ЦРБ</w:t>
      </w:r>
      <w:r w:rsidR="008C4967" w:rsidRPr="00B06A03">
        <w:rPr>
          <w:spacing w:val="-2"/>
        </w:rPr>
        <w:t>» управления общественного здоровья Туркестанской области</w:t>
      </w:r>
      <w:r w:rsidRPr="00B06A03">
        <w:t>в представленной редакции.</w:t>
      </w:r>
    </w:p>
    <w:p w:rsidR="00366F80" w:rsidRPr="00B06A03" w:rsidRDefault="00366F80" w:rsidP="00366F80">
      <w:pPr>
        <w:pStyle w:val="a3"/>
        <w:tabs>
          <w:tab w:val="left" w:pos="567"/>
          <w:tab w:val="left" w:pos="993"/>
        </w:tabs>
        <w:jc w:val="both"/>
      </w:pPr>
    </w:p>
    <w:p w:rsidR="007B0103" w:rsidRPr="00B06A03" w:rsidRDefault="007B0103" w:rsidP="00366F80">
      <w:pPr>
        <w:pStyle w:val="a3"/>
        <w:tabs>
          <w:tab w:val="left" w:pos="993"/>
        </w:tabs>
        <w:ind w:firstLine="709"/>
        <w:jc w:val="both"/>
      </w:pPr>
      <w:r w:rsidRPr="00B06A03">
        <w:rPr>
          <w:b/>
        </w:rPr>
        <w:t>Итоги голосования:</w:t>
      </w:r>
    </w:p>
    <w:p w:rsidR="00DB5B6D" w:rsidRPr="00B06A03" w:rsidRDefault="00886F2A" w:rsidP="00366F80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ЗА </w:t>
      </w:r>
      <w:r w:rsidR="00EF53F3" w:rsidRPr="00B06A03">
        <w:rPr>
          <w:b/>
          <w:snapToGrid w:val="0"/>
        </w:rPr>
        <w:t>–</w:t>
      </w:r>
      <w:r w:rsidR="00E25606" w:rsidRPr="00B06A03">
        <w:rPr>
          <w:b/>
          <w:snapToGrid w:val="0"/>
          <w:lang w:val="kk-KZ"/>
        </w:rPr>
        <w:t>5</w:t>
      </w:r>
      <w:r w:rsidR="00366F80" w:rsidRPr="00B06A03">
        <w:rPr>
          <w:b/>
          <w:snapToGrid w:val="0"/>
        </w:rPr>
        <w:t>голос</w:t>
      </w:r>
      <w:r w:rsidR="00E25606" w:rsidRPr="00B06A03">
        <w:rPr>
          <w:b/>
          <w:snapToGrid w:val="0"/>
        </w:rPr>
        <w:t>ов</w:t>
      </w:r>
      <w:r w:rsidR="00366F80" w:rsidRPr="00B06A03">
        <w:rPr>
          <w:snapToGrid w:val="0"/>
        </w:rPr>
        <w:t xml:space="preserve"> </w:t>
      </w:r>
    </w:p>
    <w:p w:rsidR="007B0103" w:rsidRPr="00B06A03" w:rsidRDefault="00804724" w:rsidP="00366F80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 w:rsidRPr="00B06A03">
        <w:rPr>
          <w:b/>
          <w:snapToGrid w:val="0"/>
        </w:rPr>
        <w:t>ПРОТИВ</w:t>
      </w:r>
      <w:r w:rsidR="00366F80" w:rsidRPr="00B06A03">
        <w:rPr>
          <w:b/>
          <w:snapToGrid w:val="0"/>
        </w:rPr>
        <w:t xml:space="preserve"> (особое мнение)</w:t>
      </w:r>
      <w:r w:rsidRPr="00B06A03">
        <w:rPr>
          <w:b/>
          <w:snapToGrid w:val="0"/>
        </w:rPr>
        <w:t xml:space="preserve"> – </w:t>
      </w:r>
      <w:r w:rsidR="00886F2A" w:rsidRPr="00B06A03">
        <w:rPr>
          <w:b/>
          <w:snapToGrid w:val="0"/>
          <w:lang w:val="kk-KZ"/>
        </w:rPr>
        <w:t>0</w:t>
      </w:r>
      <w:r w:rsidR="00366F80" w:rsidRPr="00B06A03">
        <w:rPr>
          <w:b/>
          <w:snapToGrid w:val="0"/>
        </w:rPr>
        <w:t>голоса(ов)</w:t>
      </w:r>
    </w:p>
    <w:p w:rsidR="00427B3D" w:rsidRPr="00B06A03" w:rsidRDefault="007B0103" w:rsidP="00366F80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ВОЗДЕРЖАЛСЯ (особое мнение) </w:t>
      </w:r>
      <w:r w:rsidR="00804724" w:rsidRPr="00B06A03">
        <w:rPr>
          <w:b/>
          <w:snapToGrid w:val="0"/>
        </w:rPr>
        <w:t>–</w:t>
      </w:r>
      <w:r w:rsidR="00886F2A" w:rsidRPr="00B06A03">
        <w:rPr>
          <w:b/>
          <w:snapToGrid w:val="0"/>
          <w:lang w:val="kk-KZ"/>
        </w:rPr>
        <w:t xml:space="preserve">0 </w:t>
      </w:r>
      <w:r w:rsidRPr="00B06A03">
        <w:rPr>
          <w:b/>
          <w:snapToGrid w:val="0"/>
        </w:rPr>
        <w:t>голоса(ов)</w:t>
      </w:r>
    </w:p>
    <w:p w:rsidR="007B0103" w:rsidRPr="00B06A03" w:rsidRDefault="007B0103" w:rsidP="00366F80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>РЕШЕНИЕ ПРИНЯТО:</w:t>
      </w:r>
      <w:r w:rsidR="003077BF">
        <w:rPr>
          <w:b/>
          <w:snapToGrid w:val="0"/>
        </w:rPr>
        <w:t xml:space="preserve"> </w:t>
      </w:r>
      <w:r w:rsidR="00E25606" w:rsidRPr="00B06A03">
        <w:rPr>
          <w:snapToGrid w:val="0"/>
          <w:lang w:val="kk-KZ"/>
        </w:rPr>
        <w:t>5</w:t>
      </w:r>
      <w:r w:rsidRPr="00B06A03">
        <w:rPr>
          <w:snapToGrid w:val="0"/>
        </w:rPr>
        <w:t>голосами</w:t>
      </w:r>
      <w:r w:rsidR="00366F80" w:rsidRPr="00B06A03">
        <w:rPr>
          <w:snapToGrid w:val="0"/>
        </w:rPr>
        <w:t xml:space="preserve"> единогласно</w:t>
      </w:r>
      <w:r w:rsidRPr="00B06A03">
        <w:rPr>
          <w:snapToGrid w:val="0"/>
        </w:rPr>
        <w:t>.</w:t>
      </w:r>
    </w:p>
    <w:p w:rsidR="00C05A85" w:rsidRPr="00B06A03" w:rsidRDefault="00C05A85" w:rsidP="0008140B">
      <w:pPr>
        <w:pStyle w:val="a3"/>
        <w:tabs>
          <w:tab w:val="left" w:pos="900"/>
          <w:tab w:val="left" w:pos="993"/>
        </w:tabs>
        <w:jc w:val="both"/>
      </w:pPr>
    </w:p>
    <w:p w:rsidR="00D0746F" w:rsidRPr="00B06A03" w:rsidRDefault="007B0103" w:rsidP="00366F80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</w:rPr>
        <w:t>По первому вопросу</w:t>
      </w:r>
      <w:r w:rsidRPr="00B06A03">
        <w:t xml:space="preserve"> повестки дня </w:t>
      </w:r>
      <w:r w:rsidRPr="00B06A03">
        <w:rPr>
          <w:highlight w:val="yellow"/>
        </w:rPr>
        <w:t>выступил</w:t>
      </w:r>
      <w:r w:rsidR="00545165" w:rsidRPr="00B06A03">
        <w:rPr>
          <w:highlight w:val="yellow"/>
        </w:rPr>
        <w:t>(</w:t>
      </w:r>
      <w:r w:rsidR="008C4967" w:rsidRPr="00B06A03">
        <w:rPr>
          <w:highlight w:val="yellow"/>
        </w:rPr>
        <w:t>а</w:t>
      </w:r>
      <w:r w:rsidR="00545165" w:rsidRPr="00B06A03">
        <w:rPr>
          <w:highlight w:val="yellow"/>
        </w:rPr>
        <w:t>)_</w:t>
      </w:r>
      <w:r w:rsidR="00481DA7">
        <w:rPr>
          <w:highlight w:val="yellow"/>
        </w:rPr>
        <w:t xml:space="preserve">Ташев И.А. </w:t>
      </w:r>
      <w:r w:rsidR="00D0746F" w:rsidRPr="00B06A03">
        <w:rPr>
          <w:highlight w:val="yellow"/>
        </w:rPr>
        <w:t>и сообщил</w:t>
      </w:r>
      <w:r w:rsidR="00545165" w:rsidRPr="00B06A03">
        <w:rPr>
          <w:highlight w:val="yellow"/>
        </w:rPr>
        <w:t>(</w:t>
      </w:r>
      <w:r w:rsidR="008C4967" w:rsidRPr="00B06A03">
        <w:rPr>
          <w:highlight w:val="yellow"/>
        </w:rPr>
        <w:t>а</w:t>
      </w:r>
      <w:r w:rsidR="00545165" w:rsidRPr="00B06A03">
        <w:rPr>
          <w:highlight w:val="yellow"/>
        </w:rPr>
        <w:t>)</w:t>
      </w:r>
      <w:r w:rsidR="00D0746F" w:rsidRPr="00B06A03">
        <w:t xml:space="preserve"> следующее.</w:t>
      </w:r>
    </w:p>
    <w:p w:rsidR="00545165" w:rsidRPr="00B06A03" w:rsidRDefault="00545165" w:rsidP="00545165">
      <w:pPr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соответствии с пунктом 6 статьи 148 Закона Республики Казахстан</w:t>
      </w:r>
      <w:r w:rsidRPr="00B06A03">
        <w:rPr>
          <w:sz w:val="28"/>
          <w:szCs w:val="28"/>
        </w:rPr>
        <w:br/>
        <w:t>«О государственном имуществе» (далее – Закон) секретарь наблюдательного совета является работником государственного предприятия на праве хозяйственного ведения и не является членом наблюдательного совета. Секретарь наблюдательного совета подотчетен наблюдательному совету, обеспечивает подготовку и проведение его заседаний, оформление материалов к заседанию и ведет контроль за обеспечением доступа к материалам заседаний членов наблюдательного совета. Компетенция и деятельность секретаря наблюдательного совета определяются внутренними документами государственного предприятия на праве хозяйственного ведения.</w:t>
      </w:r>
    </w:p>
    <w:p w:rsidR="00545165" w:rsidRPr="00B06A03" w:rsidRDefault="00545165" w:rsidP="00545165">
      <w:pPr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связи с тем, что указанный работник является подотчетным Наблюдательному совету, назначение и освобождение от должности, определение его должностного оклада и вознаграждения относится к исключительной компетенции Наблюдательного совета, Наблюдательному советуПредприятия необходимо определить порядок назначения и деятельности секретаря Наблюдательного совета, его статус, полномочия, компетенцию и ответственность, а также условия оплаты труда и премирования секретаря Наблюдательного совета и утвердить отдельным документом.</w:t>
      </w:r>
    </w:p>
    <w:p w:rsidR="00545165" w:rsidRPr="00B06A03" w:rsidRDefault="00545165" w:rsidP="0054516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В соответствии с подпунктом 1) части второй пункта 1 статьи 149 Закона Республики Казахстан «О государственном имуществе» утверждение </w:t>
      </w:r>
      <w:r w:rsidRPr="00B06A03">
        <w:rPr>
          <w:sz w:val="28"/>
          <w:szCs w:val="28"/>
          <w:lang w:val="kk-KZ"/>
        </w:rPr>
        <w:t xml:space="preserve">документов, регулирующих внутреннюю деятельность государственного предприятия на праве хозяйственного ведения в области здравоохранения относится к компетенции </w:t>
      </w:r>
      <w:r w:rsidRPr="00B06A03">
        <w:rPr>
          <w:color w:val="000000"/>
          <w:sz w:val="28"/>
          <w:szCs w:val="28"/>
        </w:rPr>
        <w:t>Наблюдательного совета.</w:t>
      </w:r>
    </w:p>
    <w:p w:rsidR="00545165" w:rsidRPr="00B06A03" w:rsidRDefault="00545165" w:rsidP="0054516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Согласно Классификатору внутренних нормативных документов Предприятия, утверждение Положения о секретаре Наблюдательного совета </w:t>
      </w:r>
      <w:r w:rsidRPr="00B06A03">
        <w:rPr>
          <w:sz w:val="28"/>
          <w:szCs w:val="28"/>
          <w:lang w:val="kk-KZ"/>
        </w:rPr>
        <w:t xml:space="preserve">относится </w:t>
      </w:r>
      <w:r w:rsidRPr="00B06A03">
        <w:rPr>
          <w:color w:val="000000"/>
          <w:sz w:val="28"/>
          <w:szCs w:val="28"/>
        </w:rPr>
        <w:t>к компетенции Наблюдательного совета Предприятия.</w:t>
      </w:r>
    </w:p>
    <w:p w:rsidR="00545165" w:rsidRPr="00B06A03" w:rsidRDefault="00545165" w:rsidP="00545165">
      <w:pPr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На основании изложенного Наблюдательному совету предлагается рассмотреть вопрос об утверждении Положения о секретаре Наблюдательного совета и принять решение согласно прилагаемому проекту.</w:t>
      </w:r>
    </w:p>
    <w:p w:rsidR="00886F2A" w:rsidRPr="00B06A03" w:rsidRDefault="00886F2A" w:rsidP="00EF53F3">
      <w:pPr>
        <w:pStyle w:val="a3"/>
        <w:tabs>
          <w:tab w:val="left" w:pos="993"/>
        </w:tabs>
        <w:jc w:val="both"/>
        <w:rPr>
          <w:snapToGrid w:val="0"/>
          <w:lang w:val="kk-KZ"/>
        </w:rPr>
      </w:pPr>
    </w:p>
    <w:p w:rsidR="00545165" w:rsidRPr="00B06A03" w:rsidRDefault="00545165" w:rsidP="00545165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соответствии с</w:t>
      </w:r>
      <w:r w:rsidRPr="00B06A03">
        <w:rPr>
          <w:color w:val="000000"/>
          <w:sz w:val="28"/>
          <w:szCs w:val="28"/>
        </w:rPr>
        <w:t xml:space="preserve"> подпунктом 1) части второй пункта 1 статьи 149 Закона Республики Казахстан «О государственном имуществе» и</w:t>
      </w:r>
      <w:r w:rsidRPr="00B06A03">
        <w:rPr>
          <w:sz w:val="28"/>
          <w:szCs w:val="28"/>
        </w:rPr>
        <w:t xml:space="preserve"> Классификатором внутренних нормативных документов ГКП на ПХВ «</w:t>
      </w:r>
      <w:r w:rsidR="007B4B2C" w:rsidRPr="00080AF4">
        <w:rPr>
          <w:spacing w:val="-2"/>
          <w:sz w:val="28"/>
          <w:szCs w:val="28"/>
        </w:rPr>
        <w:t>Сарыагашского ЦРБ</w:t>
      </w:r>
      <w:r w:rsidRPr="00B06A03">
        <w:rPr>
          <w:sz w:val="28"/>
          <w:szCs w:val="28"/>
        </w:rPr>
        <w:t xml:space="preserve">» управления общественного здоровья Туркестанской области (далее – </w:t>
      </w:r>
      <w:r w:rsidRPr="00B06A03">
        <w:rPr>
          <w:color w:val="000000"/>
          <w:sz w:val="28"/>
          <w:szCs w:val="28"/>
        </w:rPr>
        <w:t>Предприятие),</w:t>
      </w:r>
      <w:r w:rsidRPr="00B06A03">
        <w:rPr>
          <w:sz w:val="28"/>
          <w:szCs w:val="28"/>
        </w:rPr>
        <w:t xml:space="preserve"> Наблюдательный совет</w:t>
      </w:r>
      <w:r w:rsidRPr="00B06A03">
        <w:rPr>
          <w:b/>
          <w:sz w:val="28"/>
          <w:szCs w:val="28"/>
        </w:rPr>
        <w:t xml:space="preserve"> РЕШИЛ:</w:t>
      </w:r>
    </w:p>
    <w:p w:rsidR="00545165" w:rsidRPr="00B06A03" w:rsidRDefault="00545165" w:rsidP="00545165">
      <w:pPr>
        <w:pStyle w:val="2"/>
        <w:widowControl w:val="0"/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6A03">
        <w:rPr>
          <w:rFonts w:ascii="Times New Roman" w:hAnsi="Times New Roman"/>
          <w:color w:val="000000"/>
          <w:sz w:val="28"/>
          <w:szCs w:val="28"/>
        </w:rPr>
        <w:t xml:space="preserve">Утвердить Положение о секретаре Наблюдательного совета </w:t>
      </w:r>
      <w:r w:rsidRPr="00B06A03">
        <w:rPr>
          <w:rFonts w:ascii="Times New Roman" w:hAnsi="Times New Roman"/>
          <w:sz w:val="28"/>
          <w:szCs w:val="28"/>
        </w:rPr>
        <w:t xml:space="preserve">Предприятия 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</w:t>
      </w:r>
      <w:r w:rsidR="003077BF">
        <w:rPr>
          <w:rFonts w:ascii="Times New Roman" w:hAnsi="Times New Roman"/>
          <w:color w:val="000000"/>
          <w:sz w:val="28"/>
          <w:szCs w:val="28"/>
        </w:rPr>
        <w:t>2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EF53F3" w:rsidRPr="00B06A03" w:rsidRDefault="00EF53F3" w:rsidP="00EF53F3">
      <w:pPr>
        <w:tabs>
          <w:tab w:val="left" w:pos="993"/>
        </w:tabs>
        <w:jc w:val="both"/>
        <w:rPr>
          <w:sz w:val="28"/>
          <w:szCs w:val="28"/>
          <w:lang w:val="kk-KZ"/>
        </w:rPr>
      </w:pP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</w:pPr>
      <w:r w:rsidRPr="00B06A03">
        <w:rPr>
          <w:b/>
        </w:rPr>
        <w:t>Итоги голосования: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ЗА – </w:t>
      </w:r>
      <w:r w:rsidRPr="00B06A03">
        <w:rPr>
          <w:b/>
          <w:snapToGrid w:val="0"/>
          <w:lang w:val="kk-KZ"/>
        </w:rPr>
        <w:t xml:space="preserve">5 </w:t>
      </w:r>
      <w:r w:rsidRPr="00B06A03">
        <w:rPr>
          <w:b/>
          <w:snapToGrid w:val="0"/>
        </w:rPr>
        <w:t>голосов</w:t>
      </w:r>
      <w:r w:rsidRPr="00B06A03">
        <w:rPr>
          <w:snapToGrid w:val="0"/>
        </w:rPr>
        <w:t xml:space="preserve"> 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 w:rsidRPr="00B06A03">
        <w:rPr>
          <w:b/>
          <w:snapToGrid w:val="0"/>
        </w:rPr>
        <w:t xml:space="preserve">ПРОТИВ (особое мнение) – </w:t>
      </w:r>
      <w:r w:rsidRPr="00B06A03">
        <w:rPr>
          <w:b/>
          <w:snapToGrid w:val="0"/>
          <w:lang w:val="kk-KZ"/>
        </w:rPr>
        <w:t>0</w:t>
      </w:r>
      <w:r w:rsidRPr="00B06A03">
        <w:rPr>
          <w:b/>
          <w:snapToGrid w:val="0"/>
        </w:rPr>
        <w:t xml:space="preserve"> голоса(ов)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ВОЗДЕРЖАЛСЯ (особое мнение) – </w:t>
      </w:r>
      <w:r w:rsidRPr="00B06A03">
        <w:rPr>
          <w:b/>
          <w:snapToGrid w:val="0"/>
          <w:lang w:val="kk-KZ"/>
        </w:rPr>
        <w:t xml:space="preserve">0 </w:t>
      </w:r>
      <w:r w:rsidRPr="00B06A03">
        <w:rPr>
          <w:b/>
          <w:snapToGrid w:val="0"/>
        </w:rPr>
        <w:t>голоса(ов)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>РЕШЕНИЕ ПРИНЯТО:</w:t>
      </w:r>
      <w:r w:rsidRPr="00B06A03">
        <w:rPr>
          <w:snapToGrid w:val="0"/>
          <w:lang w:val="kk-KZ"/>
        </w:rPr>
        <w:t xml:space="preserve"> 5 </w:t>
      </w:r>
      <w:r w:rsidRPr="00B06A03">
        <w:rPr>
          <w:snapToGrid w:val="0"/>
        </w:rPr>
        <w:t>голосами единогласно.</w:t>
      </w:r>
    </w:p>
    <w:p w:rsidR="007B0103" w:rsidRPr="00B06A03" w:rsidRDefault="007B0103" w:rsidP="0074041D">
      <w:pPr>
        <w:tabs>
          <w:tab w:val="left" w:pos="900"/>
          <w:tab w:val="left" w:pos="993"/>
        </w:tabs>
        <w:jc w:val="both"/>
        <w:rPr>
          <w:sz w:val="28"/>
          <w:szCs w:val="28"/>
        </w:rPr>
      </w:pPr>
    </w:p>
    <w:p w:rsidR="00545165" w:rsidRPr="00B06A03" w:rsidRDefault="007B0103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</w:rPr>
        <w:t>По второму вопросу</w:t>
      </w:r>
      <w:r w:rsidRPr="00B06A03">
        <w:t xml:space="preserve"> повестки дня </w:t>
      </w:r>
      <w:r w:rsidR="00545165" w:rsidRPr="00B06A03">
        <w:rPr>
          <w:highlight w:val="yellow"/>
        </w:rPr>
        <w:t xml:space="preserve">выступил(а) </w:t>
      </w:r>
      <w:r w:rsidR="00481DA7">
        <w:rPr>
          <w:highlight w:val="yellow"/>
        </w:rPr>
        <w:t>Жакаев Е.А.</w:t>
      </w:r>
      <w:r w:rsidR="00545165" w:rsidRPr="00B06A03">
        <w:rPr>
          <w:highlight w:val="yellow"/>
        </w:rPr>
        <w:t xml:space="preserve"> и сообщил(а)</w:t>
      </w:r>
      <w:r w:rsidR="00545165" w:rsidRPr="00B06A03">
        <w:t xml:space="preserve"> следующее.</w:t>
      </w:r>
    </w:p>
    <w:p w:rsidR="00545165" w:rsidRPr="00B06A03" w:rsidRDefault="00545165" w:rsidP="00545165">
      <w:pPr>
        <w:ind w:firstLine="709"/>
        <w:jc w:val="both"/>
        <w:rPr>
          <w:rStyle w:val="af"/>
          <w:i w:val="0"/>
          <w:sz w:val="28"/>
          <w:szCs w:val="28"/>
        </w:rPr>
      </w:pPr>
      <w:r w:rsidRPr="00B06A03">
        <w:rPr>
          <w:rStyle w:val="af"/>
          <w:i w:val="0"/>
          <w:sz w:val="28"/>
          <w:szCs w:val="28"/>
        </w:rPr>
        <w:t>В</w:t>
      </w:r>
      <w:r w:rsidR="00481DA7">
        <w:rPr>
          <w:rStyle w:val="af"/>
          <w:i w:val="0"/>
          <w:sz w:val="28"/>
          <w:szCs w:val="28"/>
        </w:rPr>
        <w:t xml:space="preserve"> </w:t>
      </w:r>
      <w:r w:rsidRPr="00B06A03">
        <w:rPr>
          <w:sz w:val="28"/>
          <w:szCs w:val="28"/>
        </w:rPr>
        <w:t>целях предупреждения и урегулирования корпоративных конфликтов и конфликта интересов в</w:t>
      </w:r>
      <w:r w:rsidR="00481DA7">
        <w:rPr>
          <w:sz w:val="28"/>
          <w:szCs w:val="28"/>
        </w:rPr>
        <w:t xml:space="preserve"> </w:t>
      </w:r>
      <w:r w:rsidRPr="00B06A03">
        <w:rPr>
          <w:sz w:val="28"/>
          <w:szCs w:val="28"/>
        </w:rPr>
        <w:t>Предприятии разработана П</w:t>
      </w:r>
      <w:r w:rsidRPr="00B06A03">
        <w:rPr>
          <w:rStyle w:val="af"/>
          <w:i w:val="0"/>
          <w:sz w:val="28"/>
          <w:szCs w:val="28"/>
        </w:rPr>
        <w:t>олитика по</w:t>
      </w:r>
      <w:r w:rsidRPr="00B06A03">
        <w:rPr>
          <w:sz w:val="28"/>
          <w:szCs w:val="28"/>
        </w:rPr>
        <w:t>урегулированию корпоративных конфликтов и конфликта интересов (далее – Политика)</w:t>
      </w:r>
      <w:r w:rsidRPr="00B06A03">
        <w:rPr>
          <w:rStyle w:val="af"/>
          <w:sz w:val="28"/>
          <w:szCs w:val="28"/>
        </w:rPr>
        <w:t>.</w:t>
      </w:r>
    </w:p>
    <w:p w:rsidR="00545165" w:rsidRPr="00B06A03" w:rsidRDefault="00545165" w:rsidP="00545165">
      <w:pPr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Политика регламентирует порядок и процедуры досудебного урегулирования конфликтов, а также действия органов, должностных лиц и работников Предприятия в рамках данных процессов.</w:t>
      </w:r>
    </w:p>
    <w:p w:rsidR="00545165" w:rsidRPr="00B06A03" w:rsidRDefault="00545165" w:rsidP="00545165">
      <w:pPr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Основной целью принятия Политики является повышение эффективности принимаемых органами Предприятия решений за счет обеспечения справедливого, объективного и независимого процесса принятия решений в интересах Предприятия и Уполномоченного органа.</w:t>
      </w:r>
    </w:p>
    <w:p w:rsidR="00545165" w:rsidRPr="00B06A03" w:rsidRDefault="00545165" w:rsidP="00545165">
      <w:pPr>
        <w:adjustRightInd w:val="0"/>
        <w:ind w:firstLine="709"/>
        <w:jc w:val="both"/>
        <w:rPr>
          <w:color w:val="000000"/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В соответствии с подпунктом 1) части второй пункта 1 статьи 149 Закона Республики Казахстан «О государственном имуществе» утверждение </w:t>
      </w:r>
      <w:r w:rsidRPr="00B06A03">
        <w:rPr>
          <w:sz w:val="28"/>
          <w:szCs w:val="28"/>
          <w:lang w:val="kk-KZ"/>
        </w:rPr>
        <w:t xml:space="preserve">документов, регулирующих внутреннюю деятельность государственного предприятия на праве хозяйственного ведения в области здравоохранения относится к компетенции </w:t>
      </w:r>
      <w:r w:rsidRPr="00B06A03">
        <w:rPr>
          <w:color w:val="000000"/>
          <w:sz w:val="28"/>
          <w:szCs w:val="28"/>
        </w:rPr>
        <w:t>Наблюдательного совета.</w:t>
      </w:r>
    </w:p>
    <w:p w:rsidR="00545165" w:rsidRPr="00B06A03" w:rsidRDefault="00545165" w:rsidP="00545165">
      <w:pPr>
        <w:ind w:firstLine="709"/>
        <w:jc w:val="both"/>
        <w:rPr>
          <w:rStyle w:val="af"/>
          <w:i w:val="0"/>
          <w:sz w:val="28"/>
          <w:szCs w:val="28"/>
        </w:rPr>
      </w:pPr>
      <w:r w:rsidRPr="00B06A03">
        <w:rPr>
          <w:sz w:val="28"/>
          <w:szCs w:val="28"/>
        </w:rPr>
        <w:t xml:space="preserve">На основании вышеизложенного, Наблюдательному совету предлагается рассмотреть вопрос об утверждении </w:t>
      </w:r>
      <w:r w:rsidRPr="00B06A03">
        <w:rPr>
          <w:rStyle w:val="af"/>
          <w:i w:val="0"/>
          <w:sz w:val="28"/>
          <w:szCs w:val="28"/>
        </w:rPr>
        <w:t>Политики и принять решение согласно прилагаемому проекту.</w:t>
      </w:r>
    </w:p>
    <w:p w:rsidR="00BF74B4" w:rsidRPr="00B06A03" w:rsidRDefault="00BF74B4" w:rsidP="0074041D">
      <w:pPr>
        <w:jc w:val="both"/>
        <w:rPr>
          <w:sz w:val="28"/>
          <w:szCs w:val="28"/>
          <w:lang w:val="kk-KZ"/>
        </w:rPr>
      </w:pPr>
    </w:p>
    <w:p w:rsidR="00545165" w:rsidRPr="00B06A03" w:rsidRDefault="00545165" w:rsidP="00545165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соответствии с</w:t>
      </w:r>
      <w:r w:rsidRPr="00B06A03">
        <w:rPr>
          <w:color w:val="000000"/>
          <w:sz w:val="28"/>
          <w:szCs w:val="28"/>
        </w:rPr>
        <w:t xml:space="preserve"> подпунктом 1) части второй пункта 1 статьи 149 Закона Республики Казахстан «О государственном имуществе»,</w:t>
      </w:r>
      <w:r w:rsidRPr="00B06A03">
        <w:rPr>
          <w:sz w:val="28"/>
          <w:szCs w:val="28"/>
        </w:rPr>
        <w:t xml:space="preserve"> Наблюдательный совет</w:t>
      </w:r>
      <w:r w:rsidRPr="00B06A03">
        <w:rPr>
          <w:b/>
          <w:sz w:val="28"/>
          <w:szCs w:val="28"/>
        </w:rPr>
        <w:t xml:space="preserve"> РЕШИЛ:</w:t>
      </w:r>
    </w:p>
    <w:p w:rsidR="00545165" w:rsidRPr="00B06A03" w:rsidRDefault="00545165" w:rsidP="00545165">
      <w:pPr>
        <w:pStyle w:val="2"/>
        <w:widowControl w:val="0"/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6A03">
        <w:rPr>
          <w:rFonts w:ascii="Times New Roman" w:hAnsi="Times New Roman"/>
          <w:color w:val="000000"/>
          <w:sz w:val="28"/>
          <w:szCs w:val="28"/>
        </w:rPr>
        <w:t xml:space="preserve">Утвердить Политику по урегулированию корпоративных конфликтов и конфликта интересов </w:t>
      </w:r>
      <w:r w:rsidRPr="00B06A03">
        <w:rPr>
          <w:rFonts w:ascii="Times New Roman" w:hAnsi="Times New Roman"/>
          <w:sz w:val="28"/>
          <w:szCs w:val="28"/>
        </w:rPr>
        <w:t xml:space="preserve">ГКП на ПХВ </w:t>
      </w:r>
      <w:r w:rsidRPr="00B06A03">
        <w:rPr>
          <w:rFonts w:ascii="Times New Roman" w:hAnsi="Times New Roman"/>
          <w:spacing w:val="-2"/>
          <w:sz w:val="28"/>
          <w:szCs w:val="28"/>
        </w:rPr>
        <w:t>«</w:t>
      </w:r>
      <w:r w:rsidR="007B4B2C" w:rsidRPr="00080AF4">
        <w:rPr>
          <w:rFonts w:ascii="Times New Roman" w:hAnsi="Times New Roman"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sz w:val="28"/>
          <w:szCs w:val="28"/>
        </w:rPr>
        <w:t xml:space="preserve">» управления общественного здоровья Туркестанской области 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</w:t>
      </w:r>
      <w:r w:rsidR="003077BF">
        <w:rPr>
          <w:rFonts w:ascii="Times New Roman" w:hAnsi="Times New Roman"/>
          <w:color w:val="000000"/>
          <w:sz w:val="28"/>
          <w:szCs w:val="28"/>
        </w:rPr>
        <w:t>3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5F1366" w:rsidRPr="00B06A03" w:rsidRDefault="005F1366" w:rsidP="005F1366">
      <w:pPr>
        <w:tabs>
          <w:tab w:val="left" w:pos="993"/>
        </w:tabs>
        <w:adjustRightInd w:val="0"/>
        <w:jc w:val="both"/>
        <w:rPr>
          <w:snapToGrid w:val="0"/>
          <w:sz w:val="28"/>
          <w:szCs w:val="28"/>
          <w:lang w:val="kk-KZ"/>
        </w:rPr>
      </w:pP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</w:pPr>
      <w:r w:rsidRPr="00B06A03">
        <w:rPr>
          <w:b/>
        </w:rPr>
        <w:t>Итоги голосования: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ЗА – </w:t>
      </w:r>
      <w:r w:rsidRPr="00B06A03">
        <w:rPr>
          <w:b/>
          <w:snapToGrid w:val="0"/>
          <w:lang w:val="kk-KZ"/>
        </w:rPr>
        <w:t xml:space="preserve">5 </w:t>
      </w:r>
      <w:r w:rsidRPr="00B06A03">
        <w:rPr>
          <w:b/>
          <w:snapToGrid w:val="0"/>
        </w:rPr>
        <w:t>голосов</w:t>
      </w:r>
      <w:r w:rsidRPr="00B06A03">
        <w:rPr>
          <w:snapToGrid w:val="0"/>
        </w:rPr>
        <w:t xml:space="preserve"> 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 w:rsidRPr="00B06A03">
        <w:rPr>
          <w:b/>
          <w:snapToGrid w:val="0"/>
        </w:rPr>
        <w:t xml:space="preserve">ПРОТИВ (особое мнение) – </w:t>
      </w:r>
      <w:r w:rsidRPr="00B06A03">
        <w:rPr>
          <w:b/>
          <w:snapToGrid w:val="0"/>
          <w:lang w:val="kk-KZ"/>
        </w:rPr>
        <w:t>0</w:t>
      </w:r>
      <w:r w:rsidRPr="00B06A03">
        <w:rPr>
          <w:b/>
          <w:snapToGrid w:val="0"/>
        </w:rPr>
        <w:t xml:space="preserve"> голоса(ов)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ВОЗДЕРЖАЛСЯ (особое мнение) – </w:t>
      </w:r>
      <w:r w:rsidRPr="00B06A03">
        <w:rPr>
          <w:b/>
          <w:snapToGrid w:val="0"/>
          <w:lang w:val="kk-KZ"/>
        </w:rPr>
        <w:t xml:space="preserve">0 </w:t>
      </w:r>
      <w:r w:rsidRPr="00B06A03">
        <w:rPr>
          <w:b/>
          <w:snapToGrid w:val="0"/>
        </w:rPr>
        <w:t>голоса(ов)</w:t>
      </w:r>
    </w:p>
    <w:p w:rsidR="00545165" w:rsidRPr="00B06A03" w:rsidRDefault="00545165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>РЕШЕНИЕ ПРИНЯТО:</w:t>
      </w:r>
      <w:r w:rsidRPr="00B06A03">
        <w:rPr>
          <w:snapToGrid w:val="0"/>
          <w:lang w:val="kk-KZ"/>
        </w:rPr>
        <w:t xml:space="preserve"> 5 </w:t>
      </w:r>
      <w:r w:rsidRPr="00B06A03">
        <w:rPr>
          <w:snapToGrid w:val="0"/>
        </w:rPr>
        <w:t>голосами единогласно.</w:t>
      </w:r>
    </w:p>
    <w:p w:rsidR="00C05A85" w:rsidRPr="00B06A03" w:rsidRDefault="00C05A85" w:rsidP="0074041D">
      <w:pPr>
        <w:pStyle w:val="a3"/>
        <w:tabs>
          <w:tab w:val="left" w:pos="900"/>
          <w:tab w:val="left" w:pos="993"/>
        </w:tabs>
        <w:jc w:val="both"/>
      </w:pPr>
    </w:p>
    <w:p w:rsidR="00545165" w:rsidRPr="00B06A03" w:rsidRDefault="002C56F3" w:rsidP="00545165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</w:rPr>
        <w:t>По третьему вопросу</w:t>
      </w:r>
      <w:r w:rsidRPr="00B06A03">
        <w:t xml:space="preserve"> повестки д</w:t>
      </w:r>
      <w:r w:rsidR="00886F2A" w:rsidRPr="00B06A03">
        <w:t xml:space="preserve">ня </w:t>
      </w:r>
      <w:r w:rsidR="00545165" w:rsidRPr="00B06A03">
        <w:rPr>
          <w:highlight w:val="yellow"/>
        </w:rPr>
        <w:t xml:space="preserve">выступил(а) </w:t>
      </w:r>
      <w:r w:rsidR="00481DA7">
        <w:rPr>
          <w:highlight w:val="yellow"/>
        </w:rPr>
        <w:t>Мирзалиев Б.И.</w:t>
      </w:r>
      <w:r w:rsidR="00545165" w:rsidRPr="00B06A03">
        <w:rPr>
          <w:highlight w:val="yellow"/>
        </w:rPr>
        <w:t xml:space="preserve"> и сообщил(а)</w:t>
      </w:r>
      <w:r w:rsidR="00545165" w:rsidRPr="00B06A03">
        <w:t xml:space="preserve"> следующее.</w:t>
      </w:r>
    </w:p>
    <w:p w:rsidR="00545165" w:rsidRPr="00B06A03" w:rsidRDefault="00545165" w:rsidP="00545165">
      <w:pPr>
        <w:tabs>
          <w:tab w:val="left" w:pos="709"/>
        </w:tabs>
        <w:spacing w:line="235" w:lineRule="auto"/>
        <w:ind w:firstLine="709"/>
        <w:jc w:val="both"/>
        <w:rPr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В соответствии с практикой корпоративного управления, </w:t>
      </w:r>
      <w:r w:rsidRPr="00B06A03">
        <w:rPr>
          <w:sz w:val="28"/>
          <w:szCs w:val="28"/>
        </w:rPr>
        <w:t>заседания Наблюдательного совета проводятся согласно плану работы, составляемому ежегодно с начала срока его полномочий, исходя из принципа рациональности, эффективности и регулярности.</w:t>
      </w:r>
    </w:p>
    <w:p w:rsidR="00545165" w:rsidRPr="00B06A03" w:rsidRDefault="00545165" w:rsidP="00545165">
      <w:pPr>
        <w:tabs>
          <w:tab w:val="left" w:pos="709"/>
        </w:tabs>
        <w:spacing w:line="235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B06A03">
        <w:rPr>
          <w:sz w:val="28"/>
          <w:szCs w:val="28"/>
        </w:rPr>
        <w:t>План работы Наблюдательного совета составляется с учетом требований законодательства на основе предложений членов Наблюдательного совета, и Главного врача, а также сложившейся практике работы Наблюдательного совета, и утверждается Наблюдательным советом.</w:t>
      </w:r>
    </w:p>
    <w:p w:rsidR="00545165" w:rsidRPr="00B06A03" w:rsidRDefault="00545165" w:rsidP="00545165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В связи с этим,Предприятием составлен План работы Наблюдательного совета на 2 полугодие 2019 года </w:t>
      </w:r>
      <w:r w:rsidRPr="00B06A03">
        <w:rPr>
          <w:sz w:val="28"/>
          <w:szCs w:val="28"/>
        </w:rPr>
        <w:t>с учетом требований законодательства Республики Казахстан и Устава Предприятия</w:t>
      </w:r>
      <w:r w:rsidRPr="00B06A03">
        <w:rPr>
          <w:color w:val="000000"/>
          <w:sz w:val="28"/>
          <w:szCs w:val="28"/>
        </w:rPr>
        <w:t>.</w:t>
      </w:r>
    </w:p>
    <w:p w:rsidR="00545165" w:rsidRPr="00B06A03" w:rsidRDefault="00545165" w:rsidP="00545165">
      <w:pPr>
        <w:spacing w:line="235" w:lineRule="auto"/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проекте Плана предусмотрены сроки рассмотрения вопросов (квартал или месяц), а также лица на уровне руководства Предприятия и отдельных работников, ответственных за своевременное вынесение вопросов на заседание Наблюдательного совета.</w:t>
      </w:r>
    </w:p>
    <w:p w:rsidR="00545165" w:rsidRPr="00B06A03" w:rsidRDefault="00545165" w:rsidP="00545165">
      <w:pPr>
        <w:adjustRightInd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06A03">
        <w:rPr>
          <w:color w:val="000000"/>
          <w:sz w:val="28"/>
          <w:szCs w:val="28"/>
        </w:rPr>
        <w:t xml:space="preserve">В соответствии с подпунктом 1) части второй пункта 1 статьи 149 Закона Республики Казахстан «О государственном имуществе» утверждение </w:t>
      </w:r>
      <w:r w:rsidRPr="00B06A03">
        <w:rPr>
          <w:sz w:val="28"/>
          <w:szCs w:val="28"/>
          <w:lang w:val="kk-KZ"/>
        </w:rPr>
        <w:t xml:space="preserve">документов, регулирующих внутреннюю деятельность государственного предприятия на праве хозяйственного ведения в области здравоохранения относится к компетенции </w:t>
      </w:r>
      <w:r w:rsidRPr="00B06A03">
        <w:rPr>
          <w:color w:val="000000"/>
          <w:sz w:val="28"/>
          <w:szCs w:val="28"/>
        </w:rPr>
        <w:t>Наблюдательного совета.</w:t>
      </w:r>
    </w:p>
    <w:p w:rsidR="00545165" w:rsidRPr="00B06A03" w:rsidRDefault="00545165" w:rsidP="00545165">
      <w:pPr>
        <w:spacing w:line="235" w:lineRule="auto"/>
        <w:ind w:firstLine="709"/>
        <w:jc w:val="both"/>
        <w:rPr>
          <w:rStyle w:val="af"/>
          <w:i w:val="0"/>
          <w:sz w:val="28"/>
          <w:szCs w:val="28"/>
        </w:rPr>
      </w:pPr>
      <w:r w:rsidRPr="00B06A03">
        <w:rPr>
          <w:sz w:val="28"/>
          <w:szCs w:val="28"/>
        </w:rPr>
        <w:t xml:space="preserve">На основании вышеизложенного, Наблюдательному совету предлагается рассмотреть вопрос об утверждении </w:t>
      </w:r>
      <w:r w:rsidRPr="00B06A03">
        <w:rPr>
          <w:rStyle w:val="af"/>
          <w:i w:val="0"/>
          <w:sz w:val="28"/>
          <w:szCs w:val="28"/>
        </w:rPr>
        <w:t>Плана работы Наблюдательного совета Предприятия на 2 полугодие 2019 года и принять решение согласно прилагаемому проекту.</w:t>
      </w:r>
    </w:p>
    <w:p w:rsidR="00BF74B4" w:rsidRPr="00B06A03" w:rsidRDefault="00BF74B4" w:rsidP="0008140B">
      <w:pPr>
        <w:jc w:val="both"/>
        <w:rPr>
          <w:sz w:val="28"/>
          <w:szCs w:val="28"/>
        </w:rPr>
      </w:pPr>
    </w:p>
    <w:p w:rsidR="00545165" w:rsidRPr="00B06A03" w:rsidRDefault="00545165" w:rsidP="00545165">
      <w:pPr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B06A03">
        <w:rPr>
          <w:sz w:val="28"/>
          <w:szCs w:val="28"/>
        </w:rPr>
        <w:t>В соответствии с</w:t>
      </w:r>
      <w:r w:rsidRPr="00B06A03">
        <w:rPr>
          <w:color w:val="000000"/>
          <w:sz w:val="28"/>
          <w:szCs w:val="28"/>
        </w:rPr>
        <w:t xml:space="preserve"> подпунктом 1) части второй пункта 1 статьи 149 Закона Республики Казахстан «О государственном имуществе»,</w:t>
      </w:r>
      <w:r w:rsidRPr="00B06A03">
        <w:rPr>
          <w:sz w:val="28"/>
          <w:szCs w:val="28"/>
        </w:rPr>
        <w:t xml:space="preserve"> Наблюдательный совет</w:t>
      </w:r>
      <w:r w:rsidRPr="00B06A03">
        <w:rPr>
          <w:b/>
          <w:sz w:val="28"/>
          <w:szCs w:val="28"/>
        </w:rPr>
        <w:t xml:space="preserve"> РЕШИЛ:</w:t>
      </w:r>
    </w:p>
    <w:p w:rsidR="00545165" w:rsidRPr="00B06A03" w:rsidRDefault="00545165" w:rsidP="00545165">
      <w:pPr>
        <w:pStyle w:val="2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6A03">
        <w:rPr>
          <w:rFonts w:ascii="Times New Roman" w:hAnsi="Times New Roman"/>
          <w:color w:val="000000"/>
          <w:sz w:val="28"/>
          <w:szCs w:val="28"/>
        </w:rPr>
        <w:t xml:space="preserve">Утвердить План работы Наблюдательного совета </w:t>
      </w:r>
      <w:r w:rsidRPr="00B06A03">
        <w:rPr>
          <w:rFonts w:ascii="Times New Roman" w:hAnsi="Times New Roman"/>
          <w:spacing w:val="-2"/>
          <w:sz w:val="28"/>
          <w:szCs w:val="28"/>
        </w:rPr>
        <w:t>ГКП на ПХВ «</w:t>
      </w:r>
      <w:r w:rsidR="007B4B2C" w:rsidRPr="00080AF4">
        <w:rPr>
          <w:rFonts w:ascii="Times New Roman" w:hAnsi="Times New Roman"/>
          <w:spacing w:val="-2"/>
          <w:sz w:val="28"/>
          <w:szCs w:val="28"/>
        </w:rPr>
        <w:t>Сарыагашского ЦРБ</w:t>
      </w:r>
      <w:r w:rsidRPr="00B06A03">
        <w:rPr>
          <w:rFonts w:ascii="Times New Roman" w:hAnsi="Times New Roman"/>
          <w:sz w:val="28"/>
          <w:szCs w:val="28"/>
        </w:rPr>
        <w:t xml:space="preserve">» (далее – Предприятие) управления общественного здоровья Туркестанской области на 2 полугодие 2019 года 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согласно приложению № </w:t>
      </w:r>
      <w:r w:rsidR="003077BF">
        <w:rPr>
          <w:rFonts w:ascii="Times New Roman" w:hAnsi="Times New Roman"/>
          <w:color w:val="000000"/>
          <w:sz w:val="28"/>
          <w:szCs w:val="28"/>
        </w:rPr>
        <w:t>1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 к настоящему протоколу.</w:t>
      </w:r>
    </w:p>
    <w:p w:rsidR="00545165" w:rsidRPr="00B06A03" w:rsidRDefault="00545165" w:rsidP="00545165">
      <w:pPr>
        <w:pStyle w:val="2"/>
        <w:widowControl w:val="0"/>
        <w:numPr>
          <w:ilvl w:val="0"/>
          <w:numId w:val="12"/>
        </w:numPr>
        <w:tabs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06A03">
        <w:rPr>
          <w:rFonts w:ascii="Times New Roman" w:hAnsi="Times New Roman"/>
          <w:snapToGrid w:val="0"/>
          <w:sz w:val="28"/>
          <w:szCs w:val="28"/>
        </w:rPr>
        <w:t xml:space="preserve">Главному врачу </w:t>
      </w:r>
      <w:r w:rsidRPr="00B06A03">
        <w:rPr>
          <w:rFonts w:ascii="Times New Roman" w:hAnsi="Times New Roman"/>
          <w:sz w:val="28"/>
          <w:szCs w:val="28"/>
        </w:rPr>
        <w:t>Предприятия обеспечить своевременное вынесение вопросов, предусмотренных Планом работы</w:t>
      </w:r>
      <w:r w:rsidRPr="00B06A03">
        <w:rPr>
          <w:rFonts w:ascii="Times New Roman" w:hAnsi="Times New Roman"/>
          <w:color w:val="000000"/>
          <w:sz w:val="28"/>
          <w:szCs w:val="28"/>
        </w:rPr>
        <w:t xml:space="preserve"> Наблюдательного совета Предприятия на 2 полугодие 2019 года</w:t>
      </w:r>
      <w:r w:rsidRPr="00B06A03">
        <w:rPr>
          <w:rFonts w:ascii="Times New Roman" w:hAnsi="Times New Roman"/>
          <w:sz w:val="28"/>
          <w:szCs w:val="28"/>
        </w:rPr>
        <w:t>.</w:t>
      </w:r>
    </w:p>
    <w:p w:rsidR="008834CB" w:rsidRPr="00B06A03" w:rsidRDefault="00F51649" w:rsidP="008834CB">
      <w:pPr>
        <w:pStyle w:val="a3"/>
        <w:tabs>
          <w:tab w:val="left" w:pos="993"/>
        </w:tabs>
        <w:ind w:firstLine="709"/>
        <w:jc w:val="both"/>
      </w:pPr>
      <w:r w:rsidRPr="00F51649">
        <w:rPr>
          <w:snapToGrid w:val="0"/>
        </w:rPr>
        <w:t xml:space="preserve"> </w:t>
      </w:r>
      <w:r w:rsidR="008834CB" w:rsidRPr="00B06A03">
        <w:rPr>
          <w:b/>
        </w:rPr>
        <w:t>Итоги голосования:</w:t>
      </w:r>
    </w:p>
    <w:p w:rsidR="008834CB" w:rsidRPr="00B06A03" w:rsidRDefault="008834CB" w:rsidP="008834CB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ЗА – </w:t>
      </w:r>
      <w:r w:rsidRPr="00B06A03">
        <w:rPr>
          <w:b/>
          <w:snapToGrid w:val="0"/>
          <w:lang w:val="kk-KZ"/>
        </w:rPr>
        <w:t xml:space="preserve">5 </w:t>
      </w:r>
      <w:r w:rsidRPr="00B06A03">
        <w:rPr>
          <w:b/>
          <w:snapToGrid w:val="0"/>
        </w:rPr>
        <w:t>голосов</w:t>
      </w:r>
      <w:r w:rsidRPr="00B06A03">
        <w:rPr>
          <w:snapToGrid w:val="0"/>
        </w:rPr>
        <w:t xml:space="preserve"> </w:t>
      </w:r>
    </w:p>
    <w:p w:rsidR="008834CB" w:rsidRPr="00B06A03" w:rsidRDefault="008834CB" w:rsidP="008834CB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 w:rsidRPr="00B06A03">
        <w:rPr>
          <w:b/>
          <w:snapToGrid w:val="0"/>
        </w:rPr>
        <w:t xml:space="preserve">ПРОТИВ (особое мнение) – </w:t>
      </w:r>
      <w:r w:rsidRPr="00B06A03">
        <w:rPr>
          <w:b/>
          <w:snapToGrid w:val="0"/>
          <w:lang w:val="kk-KZ"/>
        </w:rPr>
        <w:t>0</w:t>
      </w:r>
      <w:r w:rsidRPr="00B06A03">
        <w:rPr>
          <w:b/>
          <w:snapToGrid w:val="0"/>
        </w:rPr>
        <w:t xml:space="preserve"> голоса(ов)</w:t>
      </w:r>
    </w:p>
    <w:p w:rsidR="008834CB" w:rsidRPr="00B06A03" w:rsidRDefault="008834CB" w:rsidP="008834CB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ВОЗДЕРЖАЛСЯ (особое мнение) – </w:t>
      </w:r>
      <w:r w:rsidRPr="00B06A03">
        <w:rPr>
          <w:b/>
          <w:snapToGrid w:val="0"/>
          <w:lang w:val="kk-KZ"/>
        </w:rPr>
        <w:t xml:space="preserve">0 </w:t>
      </w:r>
      <w:r w:rsidRPr="00B06A03">
        <w:rPr>
          <w:b/>
          <w:snapToGrid w:val="0"/>
        </w:rPr>
        <w:t>голоса(ов)</w:t>
      </w:r>
    </w:p>
    <w:p w:rsidR="008834CB" w:rsidRDefault="008834CB" w:rsidP="008834CB">
      <w:pPr>
        <w:pStyle w:val="a5"/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</w:rPr>
      </w:pPr>
      <w:r w:rsidRPr="008834CB">
        <w:rPr>
          <w:rFonts w:ascii="Times New Roman" w:hAnsi="Times New Roman"/>
          <w:b/>
          <w:snapToGrid w:val="0"/>
          <w:sz w:val="28"/>
          <w:szCs w:val="28"/>
        </w:rPr>
        <w:t>РЕШЕНИЕ ПРИНЯТО:</w:t>
      </w:r>
      <w:r w:rsidRPr="008834CB">
        <w:rPr>
          <w:rFonts w:ascii="Times New Roman" w:hAnsi="Times New Roman"/>
          <w:snapToGrid w:val="0"/>
          <w:sz w:val="28"/>
          <w:szCs w:val="28"/>
          <w:lang w:val="kk-KZ"/>
        </w:rPr>
        <w:t xml:space="preserve"> 5 </w:t>
      </w:r>
      <w:r w:rsidRPr="008834CB">
        <w:rPr>
          <w:rFonts w:ascii="Times New Roman" w:hAnsi="Times New Roman"/>
          <w:snapToGrid w:val="0"/>
          <w:sz w:val="28"/>
          <w:szCs w:val="28"/>
        </w:rPr>
        <w:t>голосами единогласно</w:t>
      </w:r>
      <w:r w:rsidRPr="00F51649">
        <w:rPr>
          <w:rFonts w:ascii="Times New Roman" w:hAnsi="Times New Roman"/>
          <w:b/>
          <w:sz w:val="28"/>
          <w:szCs w:val="28"/>
        </w:rPr>
        <w:t xml:space="preserve"> </w:t>
      </w:r>
    </w:p>
    <w:p w:rsidR="002C56F3" w:rsidRPr="00481DA7" w:rsidRDefault="00F51649" w:rsidP="00481DA7">
      <w:pPr>
        <w:pStyle w:val="a5"/>
        <w:tabs>
          <w:tab w:val="left" w:pos="993"/>
          <w:tab w:val="left" w:pos="1843"/>
        </w:tabs>
        <w:spacing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F51649">
        <w:rPr>
          <w:rFonts w:ascii="Times New Roman" w:hAnsi="Times New Roman"/>
          <w:b/>
          <w:sz w:val="28"/>
          <w:szCs w:val="28"/>
        </w:rPr>
        <w:t>По четвертому вопросу</w:t>
      </w:r>
      <w:r w:rsidRPr="00F51649">
        <w:rPr>
          <w:rFonts w:ascii="Times New Roman" w:hAnsi="Times New Roman"/>
          <w:sz w:val="28"/>
          <w:szCs w:val="28"/>
        </w:rPr>
        <w:t xml:space="preserve"> повестки дня </w:t>
      </w:r>
      <w:r w:rsidRPr="00F51649">
        <w:rPr>
          <w:rFonts w:ascii="Times New Roman" w:hAnsi="Times New Roman"/>
          <w:sz w:val="28"/>
          <w:szCs w:val="28"/>
          <w:highlight w:val="yellow"/>
        </w:rPr>
        <w:t>выступил(а)</w:t>
      </w:r>
      <w:r w:rsidR="00481DA7">
        <w:rPr>
          <w:rFonts w:ascii="Times New Roman" w:hAnsi="Times New Roman"/>
          <w:sz w:val="28"/>
          <w:szCs w:val="28"/>
          <w:highlight w:val="yellow"/>
        </w:rPr>
        <w:t xml:space="preserve"> Низамова Г.О.</w:t>
      </w:r>
      <w:r w:rsidRPr="00F51649">
        <w:rPr>
          <w:rFonts w:ascii="Times New Roman" w:hAnsi="Times New Roman"/>
          <w:sz w:val="28"/>
          <w:szCs w:val="28"/>
          <w:highlight w:val="yellow"/>
        </w:rPr>
        <w:t xml:space="preserve"> и сообщил(а)</w:t>
      </w:r>
      <w:r w:rsidRPr="00F51649">
        <w:rPr>
          <w:rFonts w:ascii="Times New Roman" w:hAnsi="Times New Roman"/>
          <w:sz w:val="28"/>
          <w:szCs w:val="28"/>
        </w:rPr>
        <w:t xml:space="preserve"> следующее.</w:t>
      </w:r>
      <w:r w:rsidR="00481DA7">
        <w:rPr>
          <w:rFonts w:ascii="Times New Roman" w:hAnsi="Times New Roman"/>
          <w:sz w:val="28"/>
          <w:szCs w:val="28"/>
        </w:rPr>
        <w:t xml:space="preserve"> Она ознокомила с</w:t>
      </w:r>
      <w:r w:rsidRPr="00F5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</w:t>
      </w:r>
      <w:r w:rsidR="00481DA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плана развития предприятия за первое полугодие и 2018 год. </w:t>
      </w:r>
      <w:r w:rsidR="003077BF">
        <w:rPr>
          <w:rFonts w:ascii="Times New Roman" w:hAnsi="Times New Roman"/>
          <w:sz w:val="28"/>
          <w:szCs w:val="28"/>
        </w:rPr>
        <w:t>Заслушали о</w:t>
      </w:r>
      <w:r>
        <w:rPr>
          <w:rFonts w:ascii="Times New Roman" w:hAnsi="Times New Roman"/>
          <w:sz w:val="28"/>
          <w:szCs w:val="28"/>
        </w:rPr>
        <w:t>тчет  планого отдела перед членами НС.</w:t>
      </w:r>
      <w:r w:rsidR="003077BF">
        <w:rPr>
          <w:rFonts w:ascii="Times New Roman" w:hAnsi="Times New Roman"/>
          <w:sz w:val="28"/>
          <w:szCs w:val="28"/>
        </w:rPr>
        <w:t xml:space="preserve"> Члены Наблюдательного совета удовлетворены работой план</w:t>
      </w:r>
      <w:r w:rsidR="00097F30">
        <w:rPr>
          <w:rFonts w:ascii="Times New Roman" w:hAnsi="Times New Roman"/>
          <w:sz w:val="28"/>
          <w:szCs w:val="28"/>
        </w:rPr>
        <w:t>ового отдела.</w:t>
      </w:r>
    </w:p>
    <w:p w:rsidR="00B06A03" w:rsidRPr="00B06A03" w:rsidRDefault="00B06A03" w:rsidP="00B06A03">
      <w:pPr>
        <w:pStyle w:val="a3"/>
        <w:tabs>
          <w:tab w:val="left" w:pos="993"/>
        </w:tabs>
        <w:ind w:firstLine="709"/>
        <w:jc w:val="both"/>
      </w:pPr>
      <w:r w:rsidRPr="00B06A03">
        <w:rPr>
          <w:b/>
        </w:rPr>
        <w:t>Итоги голосования:</w:t>
      </w:r>
    </w:p>
    <w:p w:rsidR="00B06A03" w:rsidRPr="00B06A03" w:rsidRDefault="00B06A03" w:rsidP="00B06A03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ЗА – </w:t>
      </w:r>
      <w:r w:rsidRPr="00B06A03">
        <w:rPr>
          <w:b/>
          <w:snapToGrid w:val="0"/>
          <w:lang w:val="kk-KZ"/>
        </w:rPr>
        <w:t xml:space="preserve">5 </w:t>
      </w:r>
      <w:r w:rsidRPr="00B06A03">
        <w:rPr>
          <w:b/>
          <w:snapToGrid w:val="0"/>
        </w:rPr>
        <w:t>голосов</w:t>
      </w:r>
      <w:r w:rsidRPr="00B06A03">
        <w:rPr>
          <w:snapToGrid w:val="0"/>
        </w:rPr>
        <w:t xml:space="preserve"> </w:t>
      </w:r>
    </w:p>
    <w:p w:rsidR="00B06A03" w:rsidRPr="00B06A03" w:rsidRDefault="00B06A03" w:rsidP="00B06A03">
      <w:pPr>
        <w:pStyle w:val="a3"/>
        <w:tabs>
          <w:tab w:val="left" w:pos="993"/>
        </w:tabs>
        <w:ind w:firstLine="709"/>
        <w:jc w:val="both"/>
        <w:rPr>
          <w:snapToGrid w:val="0"/>
        </w:rPr>
      </w:pPr>
      <w:r w:rsidRPr="00B06A03">
        <w:rPr>
          <w:b/>
          <w:snapToGrid w:val="0"/>
        </w:rPr>
        <w:t xml:space="preserve">ПРОТИВ (особое мнение) – </w:t>
      </w:r>
      <w:r w:rsidRPr="00B06A03">
        <w:rPr>
          <w:b/>
          <w:snapToGrid w:val="0"/>
          <w:lang w:val="kk-KZ"/>
        </w:rPr>
        <w:t>0</w:t>
      </w:r>
      <w:r w:rsidRPr="00B06A03">
        <w:rPr>
          <w:b/>
          <w:snapToGrid w:val="0"/>
        </w:rPr>
        <w:t xml:space="preserve"> голоса(ов)</w:t>
      </w:r>
    </w:p>
    <w:p w:rsidR="00B06A03" w:rsidRPr="00B06A03" w:rsidRDefault="00B06A03" w:rsidP="00B06A03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 xml:space="preserve">ВОЗДЕРЖАЛСЯ (особое мнение) – </w:t>
      </w:r>
      <w:r w:rsidRPr="00B06A03">
        <w:rPr>
          <w:b/>
          <w:snapToGrid w:val="0"/>
          <w:lang w:val="kk-KZ"/>
        </w:rPr>
        <w:t xml:space="preserve">0 </w:t>
      </w:r>
      <w:r w:rsidRPr="00B06A03">
        <w:rPr>
          <w:b/>
          <w:snapToGrid w:val="0"/>
        </w:rPr>
        <w:t>голоса(ов)</w:t>
      </w:r>
    </w:p>
    <w:p w:rsidR="00B06A03" w:rsidRPr="00B06A03" w:rsidRDefault="00B06A03" w:rsidP="00B06A03">
      <w:pPr>
        <w:pStyle w:val="a3"/>
        <w:tabs>
          <w:tab w:val="left" w:pos="993"/>
        </w:tabs>
        <w:ind w:firstLine="709"/>
        <w:jc w:val="both"/>
        <w:rPr>
          <w:snapToGrid w:val="0"/>
          <w:lang w:val="kk-KZ"/>
        </w:rPr>
      </w:pPr>
      <w:r w:rsidRPr="00B06A03">
        <w:rPr>
          <w:b/>
          <w:snapToGrid w:val="0"/>
        </w:rPr>
        <w:t>РЕШЕНИЕ ПРИНЯТО:</w:t>
      </w:r>
      <w:r w:rsidRPr="00B06A03">
        <w:rPr>
          <w:snapToGrid w:val="0"/>
          <w:lang w:val="kk-KZ"/>
        </w:rPr>
        <w:t xml:space="preserve"> 5 </w:t>
      </w:r>
      <w:r w:rsidRPr="00B06A03">
        <w:rPr>
          <w:snapToGrid w:val="0"/>
        </w:rPr>
        <w:t>голосами единогласно.</w:t>
      </w:r>
    </w:p>
    <w:p w:rsidR="007B0103" w:rsidRPr="00B06A03" w:rsidRDefault="007B0103" w:rsidP="0008140B">
      <w:pPr>
        <w:pStyle w:val="a3"/>
        <w:tabs>
          <w:tab w:val="left" w:pos="900"/>
          <w:tab w:val="left" w:pos="993"/>
        </w:tabs>
        <w:jc w:val="both"/>
        <w:rPr>
          <w:snapToGrid w:val="0"/>
        </w:rPr>
      </w:pPr>
    </w:p>
    <w:p w:rsidR="0074041D" w:rsidRPr="00B06A03" w:rsidRDefault="0074041D" w:rsidP="0074041D">
      <w:pPr>
        <w:tabs>
          <w:tab w:val="left" w:pos="993"/>
        </w:tabs>
        <w:jc w:val="both"/>
        <w:rPr>
          <w:snapToGrid w:val="0"/>
          <w:sz w:val="28"/>
          <w:szCs w:val="28"/>
          <w:lang w:val="kk-KZ"/>
        </w:rPr>
      </w:pPr>
    </w:p>
    <w:p w:rsidR="007B0103" w:rsidRPr="00B06A03" w:rsidRDefault="007B0103" w:rsidP="0038408F">
      <w:pPr>
        <w:tabs>
          <w:tab w:val="left" w:pos="993"/>
        </w:tabs>
        <w:ind w:firstLine="709"/>
        <w:jc w:val="both"/>
        <w:rPr>
          <w:snapToGrid w:val="0"/>
          <w:sz w:val="28"/>
          <w:szCs w:val="28"/>
          <w:lang w:val="kk-KZ"/>
        </w:rPr>
      </w:pPr>
      <w:r w:rsidRPr="00B06A03">
        <w:rPr>
          <w:snapToGrid w:val="0"/>
          <w:sz w:val="28"/>
          <w:szCs w:val="28"/>
        </w:rPr>
        <w:t>Время закрытия заседания:</w:t>
      </w:r>
      <w:r w:rsidR="00097F30">
        <w:rPr>
          <w:snapToGrid w:val="0"/>
          <w:sz w:val="28"/>
          <w:szCs w:val="28"/>
        </w:rPr>
        <w:t>16</w:t>
      </w:r>
      <w:r w:rsidR="00B06A03" w:rsidRPr="00B06A03">
        <w:rPr>
          <w:snapToGrid w:val="0"/>
          <w:sz w:val="28"/>
          <w:szCs w:val="28"/>
          <w:highlight w:val="yellow"/>
          <w:lang w:val="kk-KZ"/>
        </w:rPr>
        <w:t>:</w:t>
      </w:r>
      <w:r w:rsidR="00097F30">
        <w:rPr>
          <w:snapToGrid w:val="0"/>
          <w:sz w:val="28"/>
          <w:szCs w:val="28"/>
          <w:highlight w:val="yellow"/>
          <w:lang w:val="kk-KZ"/>
        </w:rPr>
        <w:t>3</w:t>
      </w:r>
      <w:r w:rsidR="0009303A" w:rsidRPr="00B06A03">
        <w:rPr>
          <w:snapToGrid w:val="0"/>
          <w:sz w:val="28"/>
          <w:szCs w:val="28"/>
          <w:highlight w:val="yellow"/>
          <w:lang w:val="kk-KZ"/>
        </w:rPr>
        <w:t>0</w:t>
      </w:r>
      <w:r w:rsidR="00097F30">
        <w:rPr>
          <w:snapToGrid w:val="0"/>
          <w:sz w:val="28"/>
          <w:szCs w:val="28"/>
          <w:lang w:val="kk-KZ"/>
        </w:rPr>
        <w:t xml:space="preserve"> </w:t>
      </w:r>
      <w:r w:rsidR="00A04C38" w:rsidRPr="00B06A03">
        <w:rPr>
          <w:sz w:val="28"/>
          <w:szCs w:val="28"/>
          <w:lang w:val="kk-KZ"/>
        </w:rPr>
        <w:t>часов</w:t>
      </w:r>
      <w:r w:rsidR="0026399E" w:rsidRPr="00B06A03">
        <w:rPr>
          <w:sz w:val="28"/>
          <w:szCs w:val="28"/>
          <w:lang w:val="kk-KZ"/>
        </w:rPr>
        <w:t>.</w:t>
      </w:r>
    </w:p>
    <w:p w:rsidR="0074041D" w:rsidRPr="00B06A03" w:rsidRDefault="0074041D" w:rsidP="0008140B">
      <w:pPr>
        <w:tabs>
          <w:tab w:val="left" w:pos="993"/>
        </w:tabs>
        <w:jc w:val="both"/>
        <w:rPr>
          <w:snapToGrid w:val="0"/>
          <w:sz w:val="28"/>
          <w:szCs w:val="28"/>
        </w:rPr>
      </w:pPr>
    </w:p>
    <w:p w:rsidR="00B06A03" w:rsidRDefault="00B06A03" w:rsidP="0008140B">
      <w:pPr>
        <w:tabs>
          <w:tab w:val="left" w:pos="993"/>
        </w:tabs>
        <w:jc w:val="both"/>
        <w:rPr>
          <w:snapToGrid w:val="0"/>
          <w:sz w:val="28"/>
          <w:szCs w:val="28"/>
        </w:rPr>
      </w:pPr>
    </w:p>
    <w:p w:rsidR="0074041D" w:rsidRPr="00B06A03" w:rsidRDefault="00EF3A0B" w:rsidP="0008140B">
      <w:pPr>
        <w:tabs>
          <w:tab w:val="left" w:pos="993"/>
        </w:tabs>
        <w:jc w:val="both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2" o:spid="_x0000_s1026" type="#_x0000_t120" style="position:absolute;left:0;text-align:left;margin-left:173.25pt;margin-top:.1pt;width:107.25pt;height:9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" strokecolor="#a5a5a5" strokeweight=".5pt"/>
        </w:pict>
      </w:r>
    </w:p>
    <w:p w:rsidR="00E25606" w:rsidRPr="00097F30" w:rsidRDefault="00E25606" w:rsidP="00E25606">
      <w:pPr>
        <w:pStyle w:val="a3"/>
        <w:ind w:firstLine="709"/>
        <w:rPr>
          <w:b/>
          <w:snapToGrid w:val="0"/>
          <w:lang w:val="kk-KZ"/>
        </w:rPr>
      </w:pPr>
      <w:r w:rsidRPr="00B06A03">
        <w:rPr>
          <w:b/>
        </w:rPr>
        <w:t>Председательствующий</w:t>
      </w:r>
      <w:r w:rsidRPr="00B06A03">
        <w:rPr>
          <w:b/>
        </w:rPr>
        <w:tab/>
      </w:r>
      <w:r w:rsidRPr="00B06A03">
        <w:rPr>
          <w:b/>
        </w:rPr>
        <w:tab/>
      </w:r>
      <w:r w:rsidR="00AB5719">
        <w:rPr>
          <w:b/>
          <w:snapToGrid w:val="0"/>
        </w:rPr>
        <w:t>подпись</w:t>
      </w:r>
      <w:r w:rsidRPr="00B06A03">
        <w:rPr>
          <w:i/>
          <w:snapToGrid w:val="0"/>
        </w:rPr>
        <w:t xml:space="preserve">__________ </w:t>
      </w:r>
      <w:r w:rsidR="00097F30">
        <w:rPr>
          <w:b/>
          <w:snapToGrid w:val="0"/>
        </w:rPr>
        <w:t>Ташев И.А.</w:t>
      </w:r>
    </w:p>
    <w:p w:rsidR="00E25606" w:rsidRPr="00B06A03" w:rsidRDefault="00E25606" w:rsidP="00E25606">
      <w:pPr>
        <w:ind w:hanging="426"/>
        <w:jc w:val="center"/>
        <w:rPr>
          <w:i/>
          <w:snapToGrid w:val="0"/>
          <w:sz w:val="28"/>
          <w:szCs w:val="28"/>
        </w:rPr>
      </w:pPr>
    </w:p>
    <w:p w:rsidR="00E25606" w:rsidRPr="00B06A03" w:rsidRDefault="00E25606" w:rsidP="00E25606">
      <w:pPr>
        <w:ind w:hanging="426"/>
        <w:jc w:val="center"/>
        <w:rPr>
          <w:i/>
          <w:snapToGrid w:val="0"/>
          <w:sz w:val="28"/>
          <w:szCs w:val="28"/>
        </w:rPr>
      </w:pPr>
      <w:r w:rsidRPr="00B06A03">
        <w:rPr>
          <w:i/>
          <w:snapToGrid w:val="0"/>
          <w:sz w:val="28"/>
          <w:szCs w:val="28"/>
        </w:rPr>
        <w:t>М.П.</w:t>
      </w:r>
    </w:p>
    <w:p w:rsidR="00E25606" w:rsidRPr="00B06A03" w:rsidRDefault="00E25606" w:rsidP="00E25606">
      <w:pPr>
        <w:pStyle w:val="a3"/>
      </w:pPr>
    </w:p>
    <w:p w:rsidR="00E25606" w:rsidRPr="00B06A03" w:rsidRDefault="00E25606" w:rsidP="00E25606">
      <w:pPr>
        <w:pStyle w:val="a3"/>
      </w:pPr>
    </w:p>
    <w:p w:rsidR="00757A07" w:rsidRPr="00B06A03" w:rsidRDefault="00757A07" w:rsidP="00757A07">
      <w:pPr>
        <w:pStyle w:val="a3"/>
        <w:ind w:firstLine="709"/>
      </w:pPr>
      <w:r w:rsidRPr="00B06A03">
        <w:rPr>
          <w:b/>
        </w:rPr>
        <w:t>Члены Наблюдательного совета</w:t>
      </w:r>
    </w:p>
    <w:p w:rsidR="0026399E" w:rsidRPr="00097F30" w:rsidRDefault="00AB5719" w:rsidP="00AB5719">
      <w:pPr>
        <w:tabs>
          <w:tab w:val="left" w:pos="5670"/>
        </w:tabs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  подпись</w:t>
      </w:r>
      <w:r w:rsidR="00105F7F" w:rsidRPr="00B06A03">
        <w:rPr>
          <w:i/>
          <w:snapToGrid w:val="0"/>
          <w:sz w:val="28"/>
          <w:szCs w:val="28"/>
        </w:rPr>
        <w:t xml:space="preserve">__________ </w:t>
      </w:r>
      <w:r w:rsidR="00097F30">
        <w:rPr>
          <w:b/>
          <w:snapToGrid w:val="0"/>
          <w:sz w:val="28"/>
          <w:szCs w:val="28"/>
        </w:rPr>
        <w:t>Мирзалиев Б.И.</w:t>
      </w:r>
    </w:p>
    <w:p w:rsidR="0026399E" w:rsidRPr="00B06A03" w:rsidRDefault="0026399E" w:rsidP="0026399E">
      <w:pPr>
        <w:tabs>
          <w:tab w:val="left" w:pos="5670"/>
        </w:tabs>
        <w:rPr>
          <w:snapToGrid w:val="0"/>
          <w:sz w:val="28"/>
          <w:szCs w:val="28"/>
          <w:lang w:val="kk-KZ"/>
        </w:rPr>
      </w:pPr>
    </w:p>
    <w:p w:rsidR="003305A4" w:rsidRPr="00097F30" w:rsidRDefault="007B0103" w:rsidP="0026399E">
      <w:pPr>
        <w:ind w:firstLine="567"/>
        <w:rPr>
          <w:b/>
          <w:snapToGrid w:val="0"/>
          <w:sz w:val="28"/>
          <w:szCs w:val="28"/>
        </w:rPr>
      </w:pPr>
      <w:r w:rsidRPr="00B06A03">
        <w:rPr>
          <w:b/>
          <w:snapToGrid w:val="0"/>
          <w:sz w:val="28"/>
          <w:szCs w:val="28"/>
        </w:rPr>
        <w:tab/>
      </w:r>
      <w:r w:rsidRPr="00B06A03">
        <w:rPr>
          <w:b/>
          <w:snapToGrid w:val="0"/>
          <w:sz w:val="28"/>
          <w:szCs w:val="28"/>
        </w:rPr>
        <w:tab/>
      </w:r>
      <w:r w:rsidRPr="00B06A03">
        <w:rPr>
          <w:b/>
          <w:snapToGrid w:val="0"/>
          <w:sz w:val="28"/>
          <w:szCs w:val="28"/>
        </w:rPr>
        <w:tab/>
      </w:r>
      <w:r w:rsidR="0074041D" w:rsidRPr="00B06A03">
        <w:rPr>
          <w:b/>
          <w:snapToGrid w:val="0"/>
          <w:sz w:val="28"/>
          <w:szCs w:val="28"/>
        </w:rPr>
        <w:tab/>
      </w:r>
      <w:r w:rsidR="00AB5719">
        <w:rPr>
          <w:b/>
          <w:snapToGrid w:val="0"/>
          <w:sz w:val="28"/>
          <w:szCs w:val="28"/>
        </w:rPr>
        <w:tab/>
      </w:r>
      <w:r w:rsidR="00AB5719">
        <w:rPr>
          <w:b/>
          <w:snapToGrid w:val="0"/>
          <w:sz w:val="28"/>
          <w:szCs w:val="28"/>
        </w:rPr>
        <w:tab/>
      </w:r>
      <w:r w:rsidR="00AB5719">
        <w:rPr>
          <w:b/>
          <w:snapToGrid w:val="0"/>
          <w:sz w:val="28"/>
          <w:szCs w:val="28"/>
        </w:rPr>
        <w:tab/>
        <w:t xml:space="preserve">  подпись</w:t>
      </w:r>
      <w:r w:rsidR="003305A4" w:rsidRPr="00B06A03">
        <w:rPr>
          <w:snapToGrid w:val="0"/>
          <w:sz w:val="28"/>
          <w:szCs w:val="28"/>
        </w:rPr>
        <w:t>__________</w:t>
      </w:r>
      <w:r w:rsidR="00097F30" w:rsidRPr="00097F30">
        <w:rPr>
          <w:b/>
          <w:snapToGrid w:val="0"/>
          <w:sz w:val="28"/>
          <w:szCs w:val="28"/>
        </w:rPr>
        <w:t>Жакаев Е.А</w:t>
      </w:r>
    </w:p>
    <w:p w:rsidR="001D512C" w:rsidRPr="00097F30" w:rsidRDefault="001D512C" w:rsidP="0074041D">
      <w:pPr>
        <w:rPr>
          <w:b/>
          <w:snapToGrid w:val="0"/>
          <w:sz w:val="28"/>
          <w:szCs w:val="28"/>
        </w:rPr>
      </w:pPr>
    </w:p>
    <w:p w:rsidR="0026399E" w:rsidRPr="00097F30" w:rsidRDefault="00AB5719" w:rsidP="0026399E">
      <w:pPr>
        <w:ind w:firstLine="567"/>
        <w:rPr>
          <w:b/>
          <w:snapToGrid w:val="0"/>
          <w:sz w:val="28"/>
          <w:szCs w:val="28"/>
          <w:lang w:val="kk-KZ"/>
        </w:rPr>
      </w:pP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</w:r>
      <w:r>
        <w:rPr>
          <w:b/>
          <w:snapToGrid w:val="0"/>
          <w:sz w:val="28"/>
          <w:szCs w:val="28"/>
        </w:rPr>
        <w:tab/>
        <w:t xml:space="preserve"> подпись</w:t>
      </w:r>
      <w:r w:rsidR="0026399E" w:rsidRPr="00097F30">
        <w:rPr>
          <w:b/>
          <w:snapToGrid w:val="0"/>
          <w:sz w:val="28"/>
          <w:szCs w:val="28"/>
        </w:rPr>
        <w:t xml:space="preserve">__________ </w:t>
      </w:r>
      <w:r w:rsidR="00097F30" w:rsidRPr="00097F30">
        <w:rPr>
          <w:b/>
          <w:snapToGrid w:val="0"/>
          <w:sz w:val="28"/>
          <w:szCs w:val="28"/>
        </w:rPr>
        <w:t>Ахылбеков А.Т.</w:t>
      </w:r>
    </w:p>
    <w:p w:rsidR="00E25606" w:rsidRPr="00097F30" w:rsidRDefault="00E25606" w:rsidP="00E25606">
      <w:pPr>
        <w:rPr>
          <w:b/>
          <w:snapToGrid w:val="0"/>
          <w:sz w:val="28"/>
          <w:szCs w:val="28"/>
          <w:lang w:val="kk-KZ"/>
        </w:rPr>
      </w:pPr>
    </w:p>
    <w:p w:rsidR="00E25606" w:rsidRPr="00B06A03" w:rsidRDefault="00AB5719" w:rsidP="0026399E">
      <w:pPr>
        <w:ind w:firstLine="567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</w:r>
      <w:r>
        <w:rPr>
          <w:b/>
          <w:snapToGrid w:val="0"/>
          <w:sz w:val="28"/>
          <w:szCs w:val="28"/>
          <w:lang w:val="kk-KZ"/>
        </w:rPr>
        <w:tab/>
        <w:t>подпись</w:t>
      </w:r>
      <w:r w:rsidR="00E25606" w:rsidRPr="00B06A03">
        <w:rPr>
          <w:b/>
          <w:snapToGrid w:val="0"/>
          <w:sz w:val="28"/>
          <w:szCs w:val="28"/>
          <w:lang w:val="kk-KZ"/>
        </w:rPr>
        <w:t xml:space="preserve">__________ </w:t>
      </w:r>
      <w:r w:rsidR="00097F30">
        <w:rPr>
          <w:b/>
          <w:snapToGrid w:val="0"/>
          <w:sz w:val="28"/>
          <w:szCs w:val="28"/>
          <w:lang w:val="kk-KZ"/>
        </w:rPr>
        <w:t>Елшибаев Г.К</w:t>
      </w:r>
    </w:p>
    <w:p w:rsidR="0026399E" w:rsidRPr="00B06A03" w:rsidRDefault="0026399E" w:rsidP="0074041D">
      <w:pPr>
        <w:rPr>
          <w:snapToGrid w:val="0"/>
          <w:sz w:val="28"/>
          <w:szCs w:val="28"/>
        </w:rPr>
      </w:pPr>
    </w:p>
    <w:p w:rsidR="00CF5CD8" w:rsidRPr="00B06A03" w:rsidRDefault="00CF5CD8" w:rsidP="0074041D">
      <w:pPr>
        <w:rPr>
          <w:snapToGrid w:val="0"/>
          <w:sz w:val="28"/>
          <w:szCs w:val="28"/>
        </w:rPr>
      </w:pPr>
    </w:p>
    <w:p w:rsidR="002D0845" w:rsidRPr="00097F30" w:rsidRDefault="007B0103" w:rsidP="00757A07">
      <w:pPr>
        <w:ind w:firstLine="709"/>
        <w:rPr>
          <w:b/>
          <w:snapToGrid w:val="0"/>
          <w:sz w:val="28"/>
          <w:szCs w:val="28"/>
          <w:lang w:val="kk-KZ"/>
        </w:rPr>
      </w:pPr>
      <w:r w:rsidRPr="00B06A03">
        <w:rPr>
          <w:b/>
          <w:snapToGrid w:val="0"/>
          <w:sz w:val="28"/>
          <w:szCs w:val="28"/>
        </w:rPr>
        <w:t>Секретарь</w:t>
      </w:r>
      <w:r w:rsidR="00E25606" w:rsidRPr="00B06A03">
        <w:rPr>
          <w:b/>
          <w:snapToGrid w:val="0"/>
          <w:sz w:val="28"/>
          <w:szCs w:val="28"/>
        </w:rPr>
        <w:tab/>
      </w:r>
      <w:r w:rsidR="00E25606" w:rsidRPr="00B06A03">
        <w:rPr>
          <w:b/>
          <w:snapToGrid w:val="0"/>
          <w:sz w:val="28"/>
          <w:szCs w:val="28"/>
        </w:rPr>
        <w:tab/>
      </w:r>
      <w:r w:rsidR="00E25606" w:rsidRPr="00B06A03">
        <w:rPr>
          <w:b/>
          <w:snapToGrid w:val="0"/>
          <w:sz w:val="28"/>
          <w:szCs w:val="28"/>
        </w:rPr>
        <w:tab/>
      </w:r>
      <w:r w:rsidR="00E25606" w:rsidRPr="00B06A03">
        <w:rPr>
          <w:b/>
          <w:snapToGrid w:val="0"/>
          <w:sz w:val="28"/>
          <w:szCs w:val="28"/>
        </w:rPr>
        <w:tab/>
      </w:r>
      <w:r w:rsidR="00E25606" w:rsidRPr="00B06A03">
        <w:rPr>
          <w:b/>
          <w:snapToGrid w:val="0"/>
          <w:sz w:val="28"/>
          <w:szCs w:val="28"/>
        </w:rPr>
        <w:tab/>
      </w:r>
      <w:r w:rsidR="00AB5719">
        <w:rPr>
          <w:b/>
          <w:snapToGrid w:val="0"/>
          <w:sz w:val="28"/>
          <w:szCs w:val="28"/>
        </w:rPr>
        <w:t>подпись</w:t>
      </w:r>
      <w:r w:rsidR="00E25606" w:rsidRPr="00B06A03">
        <w:rPr>
          <w:b/>
          <w:snapToGrid w:val="0"/>
          <w:sz w:val="28"/>
          <w:szCs w:val="28"/>
        </w:rPr>
        <w:tab/>
      </w:r>
      <w:r w:rsidR="003305A4" w:rsidRPr="00B06A03">
        <w:rPr>
          <w:snapToGrid w:val="0"/>
          <w:sz w:val="28"/>
          <w:szCs w:val="28"/>
        </w:rPr>
        <w:t>__________</w:t>
      </w:r>
      <w:r w:rsidR="00097F30" w:rsidRPr="00097F30">
        <w:rPr>
          <w:b/>
          <w:snapToGrid w:val="0"/>
          <w:sz w:val="28"/>
          <w:szCs w:val="28"/>
        </w:rPr>
        <w:t>Амантаев Е.С.</w:t>
      </w:r>
    </w:p>
    <w:sectPr w:rsidR="002D0845" w:rsidRPr="00097F30" w:rsidSect="00B06A03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3D" w:rsidRDefault="003F013D" w:rsidP="0038408F">
      <w:r>
        <w:separator/>
      </w:r>
    </w:p>
  </w:endnote>
  <w:endnote w:type="continuationSeparator" w:id="1">
    <w:p w:rsidR="003F013D" w:rsidRDefault="003F013D" w:rsidP="00384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3D" w:rsidRDefault="003F013D" w:rsidP="0038408F">
      <w:r>
        <w:separator/>
      </w:r>
    </w:p>
  </w:footnote>
  <w:footnote w:type="continuationSeparator" w:id="1">
    <w:p w:rsidR="003F013D" w:rsidRDefault="003F013D" w:rsidP="00384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48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C2ED6" w:rsidRPr="0008140B" w:rsidRDefault="00EF3A0B" w:rsidP="0008140B">
        <w:pPr>
          <w:pStyle w:val="a9"/>
          <w:jc w:val="center"/>
          <w:rPr>
            <w:sz w:val="24"/>
            <w:szCs w:val="24"/>
          </w:rPr>
        </w:pPr>
        <w:r w:rsidRPr="0008140B">
          <w:rPr>
            <w:sz w:val="24"/>
            <w:szCs w:val="24"/>
          </w:rPr>
          <w:fldChar w:fldCharType="begin"/>
        </w:r>
        <w:r w:rsidR="000C2ED6" w:rsidRPr="0008140B">
          <w:rPr>
            <w:sz w:val="24"/>
            <w:szCs w:val="24"/>
          </w:rPr>
          <w:instrText xml:space="preserve"> PAGE   \* MERGEFORMAT </w:instrText>
        </w:r>
        <w:r w:rsidRPr="0008140B">
          <w:rPr>
            <w:sz w:val="24"/>
            <w:szCs w:val="24"/>
          </w:rPr>
          <w:fldChar w:fldCharType="separate"/>
        </w:r>
        <w:r w:rsidR="00AB5719">
          <w:rPr>
            <w:noProof/>
            <w:sz w:val="24"/>
            <w:szCs w:val="24"/>
          </w:rPr>
          <w:t>5</w:t>
        </w:r>
        <w:r w:rsidRPr="0008140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9B6"/>
    <w:multiLevelType w:val="hybridMultilevel"/>
    <w:tmpl w:val="050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427ED"/>
    <w:multiLevelType w:val="hybridMultilevel"/>
    <w:tmpl w:val="924608F6"/>
    <w:lvl w:ilvl="0" w:tplc="780E4530">
      <w:start w:val="1"/>
      <w:numFmt w:val="decimal"/>
      <w:lvlText w:val="%1."/>
      <w:lvlJc w:val="left"/>
      <w:pPr>
        <w:ind w:left="1099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567E60"/>
    <w:multiLevelType w:val="hybridMultilevel"/>
    <w:tmpl w:val="D7B8354C"/>
    <w:lvl w:ilvl="0" w:tplc="8F6481B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32968"/>
    <w:multiLevelType w:val="hybridMultilevel"/>
    <w:tmpl w:val="75F6DB04"/>
    <w:lvl w:ilvl="0" w:tplc="C24EDE1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3E33B6"/>
    <w:multiLevelType w:val="hybridMultilevel"/>
    <w:tmpl w:val="22BA8EA4"/>
    <w:lvl w:ilvl="0" w:tplc="C1C65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EF16F0"/>
    <w:multiLevelType w:val="hybridMultilevel"/>
    <w:tmpl w:val="404C1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084E53"/>
    <w:multiLevelType w:val="hybridMultilevel"/>
    <w:tmpl w:val="806AE002"/>
    <w:lvl w:ilvl="0" w:tplc="6BE6E58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4DBA0DFC"/>
    <w:multiLevelType w:val="hybridMultilevel"/>
    <w:tmpl w:val="BEAEB196"/>
    <w:lvl w:ilvl="0" w:tplc="66D2E88C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870"/>
        </w:tabs>
        <w:ind w:left="18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90"/>
        </w:tabs>
        <w:ind w:left="25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10"/>
        </w:tabs>
        <w:ind w:left="33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30"/>
        </w:tabs>
        <w:ind w:left="40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50"/>
        </w:tabs>
        <w:ind w:left="47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70"/>
        </w:tabs>
        <w:ind w:left="54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90"/>
        </w:tabs>
        <w:ind w:left="61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10"/>
        </w:tabs>
        <w:ind w:left="6910" w:hanging="360"/>
      </w:pPr>
    </w:lvl>
  </w:abstractNum>
  <w:abstractNum w:abstractNumId="8">
    <w:nsid w:val="5716347A"/>
    <w:multiLevelType w:val="hybridMultilevel"/>
    <w:tmpl w:val="ADB451EA"/>
    <w:lvl w:ilvl="0" w:tplc="FCDC39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054672"/>
    <w:multiLevelType w:val="hybridMultilevel"/>
    <w:tmpl w:val="9236A4C0"/>
    <w:lvl w:ilvl="0" w:tplc="F6085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E04D84"/>
    <w:multiLevelType w:val="hybridMultilevel"/>
    <w:tmpl w:val="050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D1115"/>
    <w:multiLevelType w:val="hybridMultilevel"/>
    <w:tmpl w:val="ED6E2F8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FA85CE3"/>
    <w:multiLevelType w:val="hybridMultilevel"/>
    <w:tmpl w:val="050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F3747"/>
    <w:multiLevelType w:val="hybridMultilevel"/>
    <w:tmpl w:val="C18EFD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B0103"/>
    <w:rsid w:val="00010FA8"/>
    <w:rsid w:val="00030DD9"/>
    <w:rsid w:val="00031276"/>
    <w:rsid w:val="000349E3"/>
    <w:rsid w:val="00054936"/>
    <w:rsid w:val="00080AF4"/>
    <w:rsid w:val="0008140B"/>
    <w:rsid w:val="0009303A"/>
    <w:rsid w:val="00097F30"/>
    <w:rsid w:val="000C2ED6"/>
    <w:rsid w:val="000E2026"/>
    <w:rsid w:val="00105F7F"/>
    <w:rsid w:val="0011521E"/>
    <w:rsid w:val="00136E0C"/>
    <w:rsid w:val="00193DA7"/>
    <w:rsid w:val="001C422C"/>
    <w:rsid w:val="001D512C"/>
    <w:rsid w:val="001F729F"/>
    <w:rsid w:val="00222AF9"/>
    <w:rsid w:val="002344E8"/>
    <w:rsid w:val="002518C2"/>
    <w:rsid w:val="00260639"/>
    <w:rsid w:val="0026399E"/>
    <w:rsid w:val="002937D1"/>
    <w:rsid w:val="002B05CF"/>
    <w:rsid w:val="002C56F3"/>
    <w:rsid w:val="002D0845"/>
    <w:rsid w:val="003077BF"/>
    <w:rsid w:val="003305A4"/>
    <w:rsid w:val="00337E4E"/>
    <w:rsid w:val="003430BC"/>
    <w:rsid w:val="003552BF"/>
    <w:rsid w:val="00366F80"/>
    <w:rsid w:val="00381C46"/>
    <w:rsid w:val="0038408F"/>
    <w:rsid w:val="003855E7"/>
    <w:rsid w:val="003A22D5"/>
    <w:rsid w:val="003B5048"/>
    <w:rsid w:val="003E5AB6"/>
    <w:rsid w:val="003F013D"/>
    <w:rsid w:val="00402536"/>
    <w:rsid w:val="00406B67"/>
    <w:rsid w:val="00427B3D"/>
    <w:rsid w:val="004454D5"/>
    <w:rsid w:val="004500A2"/>
    <w:rsid w:val="00451A8D"/>
    <w:rsid w:val="00473F0F"/>
    <w:rsid w:val="00481DA7"/>
    <w:rsid w:val="004833C9"/>
    <w:rsid w:val="004B2086"/>
    <w:rsid w:val="004B7C32"/>
    <w:rsid w:val="0050622E"/>
    <w:rsid w:val="00511092"/>
    <w:rsid w:val="005136B6"/>
    <w:rsid w:val="00517A85"/>
    <w:rsid w:val="00520748"/>
    <w:rsid w:val="00526CF5"/>
    <w:rsid w:val="00545165"/>
    <w:rsid w:val="0056137D"/>
    <w:rsid w:val="00581893"/>
    <w:rsid w:val="005A651A"/>
    <w:rsid w:val="005A70C4"/>
    <w:rsid w:val="005D598C"/>
    <w:rsid w:val="005F1366"/>
    <w:rsid w:val="00620239"/>
    <w:rsid w:val="00620A15"/>
    <w:rsid w:val="006345CA"/>
    <w:rsid w:val="0064761A"/>
    <w:rsid w:val="006843F5"/>
    <w:rsid w:val="00685158"/>
    <w:rsid w:val="006E0726"/>
    <w:rsid w:val="006F0B19"/>
    <w:rsid w:val="00703B29"/>
    <w:rsid w:val="00735C35"/>
    <w:rsid w:val="0074041D"/>
    <w:rsid w:val="00757A07"/>
    <w:rsid w:val="00784142"/>
    <w:rsid w:val="00796C08"/>
    <w:rsid w:val="007B0103"/>
    <w:rsid w:val="007B4B2C"/>
    <w:rsid w:val="007C0BB9"/>
    <w:rsid w:val="007C0CAC"/>
    <w:rsid w:val="00802B86"/>
    <w:rsid w:val="00804724"/>
    <w:rsid w:val="008366B4"/>
    <w:rsid w:val="008834CB"/>
    <w:rsid w:val="00886F2A"/>
    <w:rsid w:val="0088713B"/>
    <w:rsid w:val="008C4967"/>
    <w:rsid w:val="0092212D"/>
    <w:rsid w:val="00944D0B"/>
    <w:rsid w:val="009947F0"/>
    <w:rsid w:val="009A08D6"/>
    <w:rsid w:val="00A04C38"/>
    <w:rsid w:val="00A31B31"/>
    <w:rsid w:val="00A33AA1"/>
    <w:rsid w:val="00A75713"/>
    <w:rsid w:val="00A97D27"/>
    <w:rsid w:val="00AB5719"/>
    <w:rsid w:val="00AE6FEB"/>
    <w:rsid w:val="00B06A03"/>
    <w:rsid w:val="00B31CD6"/>
    <w:rsid w:val="00B54F88"/>
    <w:rsid w:val="00B84C26"/>
    <w:rsid w:val="00BC5B38"/>
    <w:rsid w:val="00BF74B4"/>
    <w:rsid w:val="00C02C73"/>
    <w:rsid w:val="00C05A85"/>
    <w:rsid w:val="00C45262"/>
    <w:rsid w:val="00C56389"/>
    <w:rsid w:val="00C62929"/>
    <w:rsid w:val="00C65C74"/>
    <w:rsid w:val="00C80E98"/>
    <w:rsid w:val="00C87E7A"/>
    <w:rsid w:val="00CA00B6"/>
    <w:rsid w:val="00CB50CD"/>
    <w:rsid w:val="00CE7C08"/>
    <w:rsid w:val="00CF5CD8"/>
    <w:rsid w:val="00D0746F"/>
    <w:rsid w:val="00D1400C"/>
    <w:rsid w:val="00D77896"/>
    <w:rsid w:val="00DB5B6D"/>
    <w:rsid w:val="00E15915"/>
    <w:rsid w:val="00E24128"/>
    <w:rsid w:val="00E25606"/>
    <w:rsid w:val="00E73E0C"/>
    <w:rsid w:val="00EB20D0"/>
    <w:rsid w:val="00EE0813"/>
    <w:rsid w:val="00EF3A0B"/>
    <w:rsid w:val="00EF53F3"/>
    <w:rsid w:val="00F13F17"/>
    <w:rsid w:val="00F32842"/>
    <w:rsid w:val="00F47D7B"/>
    <w:rsid w:val="00F5007D"/>
    <w:rsid w:val="00F51649"/>
    <w:rsid w:val="00F619FB"/>
    <w:rsid w:val="00FF7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qFormat/>
    <w:rsid w:val="007B0103"/>
    <w:pPr>
      <w:keepNext/>
      <w:adjustRightInd w:val="0"/>
      <w:ind w:left="1880" w:right="1600"/>
      <w:jc w:val="right"/>
      <w:outlineLvl w:val="0"/>
    </w:pPr>
    <w:rPr>
      <w:b/>
      <w:b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10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7B01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B010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link w:val="a6"/>
    <w:uiPriority w:val="34"/>
    <w:qFormat/>
    <w:rsid w:val="00054936"/>
    <w:pPr>
      <w:widowControl/>
      <w:autoSpaceDE/>
      <w:autoSpaceDN/>
      <w:spacing w:line="276" w:lineRule="auto"/>
      <w:ind w:left="720"/>
      <w:contextualSpacing/>
      <w:jc w:val="both"/>
    </w:pPr>
    <w:rPr>
      <w:rFonts w:ascii="Calibri" w:eastAsia="Calibri" w:hAnsi="Calibri"/>
      <w:lang w:eastAsia="en-US" w:bidi="ar-SA"/>
    </w:rPr>
  </w:style>
  <w:style w:type="character" w:customStyle="1" w:styleId="a6">
    <w:name w:val="Абзац списка Знак"/>
    <w:basedOn w:val="a0"/>
    <w:link w:val="a5"/>
    <w:uiPriority w:val="34"/>
    <w:locked/>
    <w:rsid w:val="00054936"/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D0746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0746F"/>
    <w:rPr>
      <w:rFonts w:ascii="Times New Roman" w:eastAsia="Times New Roman" w:hAnsi="Times New Roman" w:cs="Times New Roman"/>
      <w:lang w:eastAsia="ru-RU" w:bidi="ru-RU"/>
    </w:rPr>
  </w:style>
  <w:style w:type="character" w:customStyle="1" w:styleId="s0">
    <w:name w:val="s0"/>
    <w:rsid w:val="003A2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j111">
    <w:name w:val="j111"/>
    <w:basedOn w:val="a"/>
    <w:rsid w:val="00A757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9">
    <w:name w:val="header"/>
    <w:basedOn w:val="a"/>
    <w:link w:val="aa"/>
    <w:uiPriority w:val="99"/>
    <w:unhideWhenUsed/>
    <w:rsid w:val="003840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408F"/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3840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8408F"/>
    <w:rPr>
      <w:rFonts w:ascii="Times New Roman" w:eastAsia="Times New Roman" w:hAnsi="Times New Roman" w:cs="Times New Roman"/>
      <w:lang w:eastAsia="ru-RU" w:bidi="ru-RU"/>
    </w:rPr>
  </w:style>
  <w:style w:type="paragraph" w:customStyle="1" w:styleId="2">
    <w:name w:val="Абзац списка2"/>
    <w:basedOn w:val="a"/>
    <w:rsid w:val="0074041D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Calibri" w:hAnsi="Calibri"/>
      <w:lang w:eastAsia="ar-SA" w:bidi="ar-SA"/>
    </w:rPr>
  </w:style>
  <w:style w:type="paragraph" w:styleId="ad">
    <w:name w:val="No Spacing"/>
    <w:link w:val="ae"/>
    <w:uiPriority w:val="1"/>
    <w:qFormat/>
    <w:rsid w:val="00620A15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620A15"/>
    <w:rPr>
      <w:rFonts w:ascii="Calibri" w:eastAsia="Calibri" w:hAnsi="Calibri" w:cs="Times New Roman"/>
    </w:rPr>
  </w:style>
  <w:style w:type="character" w:styleId="af">
    <w:name w:val="Emphasis"/>
    <w:uiPriority w:val="20"/>
    <w:qFormat/>
    <w:rsid w:val="006345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4D72-5301-4574-B4F1-22720F4C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5</Pages>
  <Words>1422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ПРОТОКОЛ</vt:lpstr>
      <vt:lpstr>очного заседания Наблюдательного совета</vt:lpstr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YURIST</cp:lastModifiedBy>
  <cp:revision>14</cp:revision>
  <dcterms:created xsi:type="dcterms:W3CDTF">2019-01-23T08:34:00Z</dcterms:created>
  <dcterms:modified xsi:type="dcterms:W3CDTF">2019-10-02T04:12:00Z</dcterms:modified>
</cp:coreProperties>
</file>